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624B51BA"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4F0183">
        <w:rPr>
          <w:b/>
          <w:noProof/>
          <w:sz w:val="24"/>
        </w:rPr>
        <w:t>bis</w:t>
      </w:r>
      <w:r w:rsidR="00D61FDA">
        <w:rPr>
          <w:b/>
          <w:noProof/>
          <w:sz w:val="24"/>
        </w:rPr>
        <w:t>-</w:t>
      </w:r>
      <w:r w:rsidR="00FA789E">
        <w:rPr>
          <w:b/>
          <w:noProof/>
          <w:sz w:val="24"/>
        </w:rPr>
        <w:t>e</w:t>
      </w:r>
      <w:r w:rsidRPr="007A171D">
        <w:rPr>
          <w:b/>
          <w:noProof/>
          <w:sz w:val="24"/>
        </w:rPr>
        <w:tab/>
      </w:r>
      <w:r w:rsidR="00A1205B" w:rsidRPr="00A1205B">
        <w:rPr>
          <w:b/>
          <w:noProof/>
          <w:sz w:val="24"/>
        </w:rPr>
        <w:t>R4-2216437</w:t>
      </w:r>
    </w:p>
    <w:p w14:paraId="1A117ABA" w14:textId="1CA33200"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w:t>
      </w:r>
      <w:r w:rsidR="004F0183">
        <w:rPr>
          <w:rFonts w:eastAsia="宋体" w:cs="Arial"/>
          <w:b/>
          <w:sz w:val="24"/>
          <w:szCs w:val="24"/>
          <w:lang w:eastAsia="zh-CN"/>
        </w:rPr>
        <w:t>0</w:t>
      </w:r>
      <w:r w:rsidR="00335E52">
        <w:rPr>
          <w:rFonts w:eastAsia="宋体" w:cs="Arial"/>
          <w:b/>
          <w:sz w:val="24"/>
          <w:szCs w:val="24"/>
          <w:lang w:eastAsia="zh-CN"/>
        </w:rPr>
        <w:t xml:space="preserve"> – </w:t>
      </w:r>
      <w:r w:rsidR="004F0183">
        <w:rPr>
          <w:rFonts w:eastAsia="宋体" w:cs="Arial"/>
          <w:b/>
          <w:sz w:val="24"/>
          <w:szCs w:val="24"/>
          <w:lang w:eastAsia="zh-CN"/>
        </w:rPr>
        <w:t>19</w:t>
      </w:r>
      <w:r w:rsidR="00335E52">
        <w:rPr>
          <w:rFonts w:eastAsia="宋体" w:cs="Arial"/>
          <w:b/>
          <w:sz w:val="24"/>
          <w:szCs w:val="24"/>
          <w:lang w:eastAsia="zh-CN"/>
        </w:rPr>
        <w:t xml:space="preserve"> </w:t>
      </w:r>
      <w:r w:rsidR="004F0183">
        <w:rPr>
          <w:rFonts w:eastAsia="宋体" w:cs="Arial"/>
          <w:b/>
          <w:sz w:val="24"/>
          <w:szCs w:val="24"/>
          <w:lang w:eastAsia="zh-CN"/>
        </w:rPr>
        <w:t>Oct</w:t>
      </w:r>
      <w:r w:rsidR="00335E52" w:rsidRPr="004A029C">
        <w:rPr>
          <w:rFonts w:eastAsia="宋体" w:cs="Arial"/>
          <w:b/>
          <w:sz w:val="24"/>
          <w:szCs w:val="24"/>
          <w:lang w:eastAsia="zh-CN"/>
        </w:rPr>
        <w:t>,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77777777"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bookmarkStart w:id="0" w:name="_Hlk114681341"/>
      <w:r w:rsidR="00E2265F" w:rsidRPr="00E2265F">
        <w:rPr>
          <w:rFonts w:ascii="Arial" w:hAnsi="Arial" w:cs="Arial"/>
        </w:rPr>
        <w:t>R18 Discussion on 8Rx FWA</w:t>
      </w:r>
      <w:bookmarkEnd w:id="0"/>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166F7A08"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A1205B" w:rsidRPr="00A1205B">
        <w:rPr>
          <w:rFonts w:ascii="Arial" w:hAnsi="Arial" w:cs="Arial"/>
          <w:b/>
          <w:lang w:val="en-US"/>
        </w:rPr>
        <w:t>6.6.3</w:t>
      </w:r>
      <w:bookmarkStart w:id="1" w:name="_GoBack"/>
      <w:bookmarkEnd w:id="1"/>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2" w:name="_Ref124589705"/>
      <w:bookmarkStart w:id="3" w:name="_Ref129681862"/>
      <w:r w:rsidRPr="004D7C1C">
        <w:rPr>
          <w:rFonts w:ascii="Times New Roman" w:eastAsia="华文楷体" w:hAnsi="Times New Roman"/>
          <w:bCs w:val="0"/>
          <w:sz w:val="28"/>
          <w:szCs w:val="28"/>
        </w:rPr>
        <w:t>Introduction</w:t>
      </w:r>
      <w:bookmarkEnd w:id="2"/>
      <w:bookmarkEnd w:id="3"/>
    </w:p>
    <w:p w14:paraId="0C56A73F" w14:textId="72BA9A5A"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5038AD">
        <w:rPr>
          <w:rFonts w:eastAsia="宋体"/>
          <w:lang w:eastAsia="zh-CN"/>
        </w:rPr>
        <w:t>8</w:t>
      </w:r>
      <w:r w:rsidR="005038AD">
        <w:rPr>
          <w:rFonts w:eastAsia="宋体" w:hint="eastAsia"/>
          <w:lang w:eastAsia="zh-CN"/>
        </w:rPr>
        <w:t>Rx</w:t>
      </w:r>
      <w:r w:rsidR="005038AD">
        <w:rPr>
          <w:rFonts w:eastAsia="宋体"/>
          <w:lang w:eastAsia="zh-CN"/>
        </w:rPr>
        <w:t xml:space="preserve"> </w:t>
      </w:r>
      <w:r w:rsidR="005038AD">
        <w:rPr>
          <w:rFonts w:eastAsia="宋体" w:hint="eastAsia"/>
          <w:lang w:eastAsia="zh-CN"/>
        </w:rPr>
        <w:t>for</w:t>
      </w:r>
      <w:r w:rsidR="005038AD">
        <w:rPr>
          <w:rFonts w:eastAsia="宋体"/>
          <w:lang w:eastAsia="zh-CN"/>
        </w:rPr>
        <w:t xml:space="preserve"> FWA/CPE/vehicle/industrial devices</w:t>
      </w:r>
      <w:r w:rsidR="00532BA6">
        <w:rPr>
          <w:rFonts w:eastAsia="宋体"/>
          <w:lang w:eastAsia="zh-CN"/>
        </w:rPr>
        <w:t xml:space="preserve"> was one of the objective</w:t>
      </w:r>
      <w:r w:rsidR="00015BE6">
        <w:rPr>
          <w:rFonts w:eastAsia="宋体"/>
          <w:lang w:eastAsia="zh-CN"/>
        </w:rPr>
        <w:t>s</w:t>
      </w:r>
      <w:r w:rsidR="00532BA6">
        <w:rPr>
          <w:rFonts w:eastAsia="宋体"/>
          <w:lang w:eastAsia="zh-CN"/>
        </w:rPr>
        <w:t xml:space="preserve"> for FR1 enhancement</w:t>
      </w:r>
      <w:r w:rsidR="00FB1F47">
        <w:rPr>
          <w:rFonts w:eastAsia="宋体"/>
          <w:lang w:eastAsia="zh-CN"/>
        </w:rPr>
        <w:t xml:space="preserve"> as below [1]</w:t>
      </w:r>
      <w:r w:rsidR="00754F2E">
        <w:rPr>
          <w:rFonts w:eastAsia="宋体"/>
          <w:lang w:eastAsia="zh-CN"/>
        </w:rPr>
        <w:t>.</w:t>
      </w:r>
      <w:r w:rsidR="00296189">
        <w:rPr>
          <w:rFonts w:eastAsia="宋体"/>
          <w:lang w:eastAsia="zh-CN"/>
        </w:rPr>
        <w:t xml:space="preserve"> </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002219D2" w14:textId="77777777" w:rsidR="001E287B" w:rsidRPr="005038AD" w:rsidRDefault="001E287B" w:rsidP="001E287B">
            <w:pPr>
              <w:spacing w:after="120"/>
              <w:rPr>
                <w:b/>
              </w:rPr>
            </w:pPr>
            <w:bookmarkStart w:id="4" w:name="OLE_LINK20"/>
            <w:bookmarkStart w:id="5" w:name="OLE_LINK24"/>
            <w:r w:rsidRPr="005038AD">
              <w:rPr>
                <w:b/>
              </w:rPr>
              <w:t>Enable 8Rx for CPE/FWA/vehicle/industrial devices</w:t>
            </w:r>
          </w:p>
          <w:p w14:paraId="37453B5F" w14:textId="77777777" w:rsidR="001E287B" w:rsidRPr="005038AD" w:rsidRDefault="001E287B" w:rsidP="001E287B">
            <w:pPr>
              <w:numPr>
                <w:ilvl w:val="0"/>
                <w:numId w:val="43"/>
              </w:numPr>
              <w:overflowPunct w:val="0"/>
              <w:autoSpaceDE w:val="0"/>
              <w:autoSpaceDN w:val="0"/>
              <w:adjustRightInd w:val="0"/>
              <w:textAlignment w:val="baseline"/>
            </w:pPr>
            <w:r w:rsidRPr="005038AD">
              <w:t>Example bands:</w:t>
            </w:r>
          </w:p>
          <w:p w14:paraId="76037A2F" w14:textId="77777777" w:rsidR="001E287B" w:rsidRPr="005038AD" w:rsidRDefault="001E287B" w:rsidP="001E287B">
            <w:pPr>
              <w:numPr>
                <w:ilvl w:val="1"/>
                <w:numId w:val="43"/>
              </w:numPr>
              <w:overflowPunct w:val="0"/>
              <w:autoSpaceDE w:val="0"/>
              <w:autoSpaceDN w:val="0"/>
              <w:adjustRightInd w:val="0"/>
              <w:textAlignment w:val="baseline"/>
            </w:pPr>
            <w:r w:rsidRPr="005038AD">
              <w:t>TDD bands: n41, n77/ n78</w:t>
            </w:r>
          </w:p>
          <w:p w14:paraId="7E736105" w14:textId="77777777" w:rsidR="001E287B" w:rsidRPr="005038AD" w:rsidRDefault="001E287B" w:rsidP="001E287B">
            <w:pPr>
              <w:numPr>
                <w:ilvl w:val="1"/>
                <w:numId w:val="43"/>
              </w:numPr>
              <w:overflowPunct w:val="0"/>
              <w:autoSpaceDE w:val="0"/>
              <w:autoSpaceDN w:val="0"/>
              <w:adjustRightInd w:val="0"/>
              <w:textAlignment w:val="baseline"/>
            </w:pPr>
            <w:r w:rsidRPr="005038AD">
              <w:t>FDD bands: n7</w:t>
            </w:r>
          </w:p>
          <w:p w14:paraId="2B5DF813" w14:textId="77777777" w:rsidR="001E287B" w:rsidRPr="005038AD" w:rsidRDefault="001E287B" w:rsidP="001E287B">
            <w:pPr>
              <w:numPr>
                <w:ilvl w:val="2"/>
                <w:numId w:val="43"/>
              </w:numPr>
              <w:overflowPunct w:val="0"/>
              <w:autoSpaceDE w:val="0"/>
              <w:autoSpaceDN w:val="0"/>
              <w:adjustRightInd w:val="0"/>
              <w:textAlignment w:val="baseline"/>
            </w:pPr>
            <w:r w:rsidRPr="005038AD">
              <w:t xml:space="preserve">Note 1: the total number of example band should be limited to 3. </w:t>
            </w:r>
            <w:bookmarkStart w:id="6" w:name="OLE_LINK25"/>
            <w:r w:rsidRPr="005038AD">
              <w:t>n77/n78 are considered as one band during the study.</w:t>
            </w:r>
          </w:p>
          <w:bookmarkEnd w:id="6"/>
          <w:p w14:paraId="4F02C319" w14:textId="77777777" w:rsidR="001E287B" w:rsidRPr="005038AD" w:rsidRDefault="001E287B" w:rsidP="001E287B">
            <w:pPr>
              <w:numPr>
                <w:ilvl w:val="2"/>
                <w:numId w:val="43"/>
              </w:numPr>
              <w:overflowPunct w:val="0"/>
              <w:autoSpaceDE w:val="0"/>
              <w:autoSpaceDN w:val="0"/>
              <w:adjustRightInd w:val="0"/>
              <w:textAlignment w:val="baseline"/>
            </w:pPr>
            <w:r w:rsidRPr="005038AD">
              <w:t>Note 2: other bands to be introduced in the release independent way later on from Rel-18</w:t>
            </w:r>
          </w:p>
          <w:p w14:paraId="380379E3" w14:textId="77777777" w:rsidR="001E287B" w:rsidRPr="005038AD" w:rsidRDefault="001E287B" w:rsidP="001E287B">
            <w:pPr>
              <w:numPr>
                <w:ilvl w:val="2"/>
                <w:numId w:val="43"/>
              </w:numPr>
              <w:overflowPunct w:val="0"/>
              <w:autoSpaceDE w:val="0"/>
              <w:autoSpaceDN w:val="0"/>
              <w:adjustRightInd w:val="0"/>
              <w:textAlignment w:val="baseline"/>
            </w:pPr>
            <w:r w:rsidRPr="005038AD">
              <w:t>Note 3: specifying requirements for TDD bands has first priority</w:t>
            </w:r>
          </w:p>
          <w:p w14:paraId="7867D134" w14:textId="77777777" w:rsidR="001E287B" w:rsidRPr="005038AD" w:rsidRDefault="001E287B" w:rsidP="001E287B">
            <w:pPr>
              <w:numPr>
                <w:ilvl w:val="0"/>
                <w:numId w:val="43"/>
              </w:numPr>
              <w:overflowPunct w:val="0"/>
              <w:autoSpaceDE w:val="0"/>
              <w:autoSpaceDN w:val="0"/>
              <w:adjustRightInd w:val="0"/>
              <w:textAlignment w:val="baseline"/>
            </w:pPr>
            <w:r w:rsidRPr="005038AD">
              <w:t>Specify the UE RF requirements to support 8Rx</w:t>
            </w:r>
          </w:p>
          <w:p w14:paraId="41D1ACA1" w14:textId="77777777" w:rsidR="001E287B" w:rsidRPr="005038AD" w:rsidRDefault="001E287B" w:rsidP="001E287B">
            <w:pPr>
              <w:numPr>
                <w:ilvl w:val="0"/>
                <w:numId w:val="43"/>
              </w:numPr>
              <w:overflowPunct w:val="0"/>
              <w:autoSpaceDE w:val="0"/>
              <w:autoSpaceDN w:val="0"/>
              <w:adjustRightInd w:val="0"/>
              <w:textAlignment w:val="baseline"/>
            </w:pPr>
            <w:r w:rsidRPr="005038AD">
              <w:t>Study and specify the requirements to support SRS antenna switching for t1r8, t2r8, t4r8</w:t>
            </w:r>
          </w:p>
          <w:p w14:paraId="23D87654" w14:textId="77777777" w:rsidR="001E287B" w:rsidRPr="005038AD" w:rsidRDefault="001E287B" w:rsidP="001E287B">
            <w:pPr>
              <w:numPr>
                <w:ilvl w:val="1"/>
                <w:numId w:val="43"/>
              </w:numPr>
              <w:overflowPunct w:val="0"/>
              <w:autoSpaceDE w:val="0"/>
              <w:autoSpaceDN w:val="0"/>
              <w:adjustRightInd w:val="0"/>
              <w:textAlignment w:val="baseline"/>
            </w:pPr>
            <w:r w:rsidRPr="005038AD">
              <w:t>Discussion on t4r8 shall start after at least one PC for 4Tx is completed</w:t>
            </w:r>
          </w:p>
          <w:p w14:paraId="42404630" w14:textId="77777777" w:rsidR="00345511" w:rsidRPr="005038AD" w:rsidRDefault="001E287B" w:rsidP="001E287B">
            <w:pPr>
              <w:numPr>
                <w:ilvl w:val="0"/>
                <w:numId w:val="43"/>
              </w:numPr>
              <w:overflowPunct w:val="0"/>
              <w:autoSpaceDE w:val="0"/>
              <w:autoSpaceDN w:val="0"/>
              <w:adjustRightInd w:val="0"/>
              <w:textAlignment w:val="baseline"/>
            </w:pPr>
            <w:r w:rsidRPr="005038AD">
              <w:t>NOTE: Requirements are specified with phase approach. Objectives with 1st priority are considered first.</w:t>
            </w:r>
            <w:bookmarkEnd w:id="4"/>
            <w:bookmarkEnd w:id="5"/>
          </w:p>
        </w:tc>
      </w:tr>
    </w:tbl>
    <w:p w14:paraId="6923AC21" w14:textId="77777777" w:rsidR="00FB36B2" w:rsidRDefault="00FB36B2" w:rsidP="004D66E3">
      <w:pPr>
        <w:rPr>
          <w:rFonts w:eastAsia="宋体"/>
          <w:lang w:eastAsia="zh-CN"/>
        </w:rPr>
      </w:pPr>
    </w:p>
    <w:p w14:paraId="1D152B3E" w14:textId="048F63FC" w:rsidR="00240C9F" w:rsidRPr="000E3A1D" w:rsidRDefault="00F4041E" w:rsidP="004D66E3">
      <w:pPr>
        <w:rPr>
          <w:rFonts w:eastAsia="宋体"/>
          <w:lang w:eastAsia="zh-CN"/>
        </w:rPr>
      </w:pPr>
      <w:r>
        <w:rPr>
          <w:rFonts w:eastAsia="宋体" w:hint="eastAsia"/>
          <w:lang w:eastAsia="zh-CN"/>
        </w:rPr>
        <w:t>A</w:t>
      </w:r>
      <w:r>
        <w:rPr>
          <w:rFonts w:eastAsia="宋体"/>
          <w:lang w:eastAsia="zh-CN"/>
        </w:rPr>
        <w:t>nd in last meeting the WF [</w:t>
      </w:r>
      <w:r w:rsidR="009576C8">
        <w:rPr>
          <w:rFonts w:eastAsia="宋体"/>
          <w:lang w:eastAsia="zh-CN"/>
        </w:rPr>
        <w:t>4</w:t>
      </w:r>
      <w:r>
        <w:rPr>
          <w:rFonts w:eastAsia="宋体"/>
          <w:lang w:eastAsia="zh-CN"/>
        </w:rPr>
        <w:t>]</w:t>
      </w:r>
      <w:r w:rsidR="009576C8">
        <w:rPr>
          <w:rFonts w:eastAsia="宋体"/>
          <w:lang w:eastAsia="zh-CN"/>
        </w:rPr>
        <w:t xml:space="preserve"> was approved with open issues captured. </w:t>
      </w:r>
      <w:r w:rsidR="00FB36B2">
        <w:rPr>
          <w:rFonts w:eastAsia="宋体"/>
          <w:lang w:eastAsia="zh-CN"/>
        </w:rPr>
        <w:t xml:space="preserve">This paper </w:t>
      </w:r>
      <w:r w:rsidR="009576C8">
        <w:rPr>
          <w:rFonts w:eastAsia="宋体"/>
          <w:lang w:eastAsia="zh-CN"/>
        </w:rPr>
        <w:t>is update of paper [5] from last meeting</w:t>
      </w:r>
      <w:r w:rsidR="00FB36B2">
        <w:rPr>
          <w:rFonts w:eastAsia="宋体"/>
          <w:lang w:eastAsia="zh-CN"/>
        </w:rPr>
        <w:t>.</w:t>
      </w:r>
    </w:p>
    <w:p w14:paraId="5028B546" w14:textId="77777777"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44BF30C5" w14:textId="1D993A80"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982421">
        <w:rPr>
          <w:rFonts w:eastAsiaTheme="minorEastAsia"/>
          <w:lang w:eastAsia="zh-CN"/>
        </w:rPr>
        <w:t>Delta Rib</w:t>
      </w:r>
      <w:r w:rsidR="00A1267E">
        <w:rPr>
          <w:rFonts w:eastAsiaTheme="minorEastAsia"/>
          <w:lang w:eastAsia="zh-CN"/>
        </w:rPr>
        <w:t xml:space="preserve"> for </w:t>
      </w:r>
      <w:r w:rsidR="00982421">
        <w:rPr>
          <w:rFonts w:eastAsiaTheme="minorEastAsia"/>
          <w:lang w:eastAsia="zh-CN"/>
        </w:rPr>
        <w:t>8Rx</w:t>
      </w:r>
    </w:p>
    <w:p w14:paraId="75BED672" w14:textId="77777777" w:rsidR="00DF77E5" w:rsidRDefault="00FB1F47" w:rsidP="0016700C">
      <w:pPr>
        <w:rPr>
          <w:rFonts w:eastAsia="宋体"/>
          <w:lang w:eastAsia="zh-CN"/>
        </w:rPr>
      </w:pPr>
      <w:r>
        <w:rPr>
          <w:rFonts w:eastAsia="宋体" w:hint="eastAsia"/>
          <w:lang w:eastAsia="zh-CN"/>
        </w:rPr>
        <w:t>8</w:t>
      </w:r>
      <w:r>
        <w:rPr>
          <w:rFonts w:eastAsia="宋体"/>
          <w:lang w:eastAsia="zh-CN"/>
        </w:rPr>
        <w:t xml:space="preserve">Rx for LTE was introduced in Rel-15 and the only change was for </w:t>
      </w:r>
      <w:proofErr w:type="spellStart"/>
      <w:r>
        <w:rPr>
          <w:rFonts w:eastAsia="宋体"/>
          <w:lang w:eastAsia="zh-CN"/>
        </w:rPr>
        <w:t>Refsens</w:t>
      </w:r>
      <w:proofErr w:type="spellEnd"/>
      <w:r>
        <w:rPr>
          <w:rFonts w:eastAsia="宋体"/>
          <w:lang w:eastAsia="zh-CN"/>
        </w:rPr>
        <w:t xml:space="preserve"> requirement which delta Rib</w:t>
      </w:r>
      <w:r w:rsidR="001A1AC1">
        <w:rPr>
          <w:rFonts w:eastAsia="宋体"/>
          <w:lang w:eastAsia="zh-CN"/>
        </w:rPr>
        <w:t xml:space="preserve"> for 8Rx was defined [2]. And the delta R</w:t>
      </w:r>
      <w:r w:rsidR="001A1AC1" w:rsidRPr="005F5B0B">
        <w:rPr>
          <w:rFonts w:eastAsia="宋体"/>
          <w:vertAlign w:val="subscript"/>
          <w:lang w:eastAsia="zh-CN"/>
        </w:rPr>
        <w:t>IB</w:t>
      </w:r>
      <w:r w:rsidR="005F5B0B" w:rsidRPr="005F5B0B">
        <w:rPr>
          <w:rFonts w:eastAsia="宋体"/>
          <w:vertAlign w:val="subscript"/>
          <w:lang w:eastAsia="zh-CN"/>
        </w:rPr>
        <w:t>,8R</w:t>
      </w:r>
      <w:r w:rsidR="005F5B0B">
        <w:rPr>
          <w:rFonts w:eastAsia="宋体"/>
          <w:lang w:eastAsia="zh-CN"/>
        </w:rPr>
        <w:t xml:space="preserve"> is defined as -4dB which considered the different ILs</w:t>
      </w:r>
      <w:r w:rsidR="00710ECB">
        <w:rPr>
          <w:rFonts w:eastAsia="宋体"/>
          <w:lang w:eastAsia="zh-CN"/>
        </w:rPr>
        <w:t xml:space="preserve"> and also potential couplings among Rx paths</w:t>
      </w:r>
      <w:r w:rsidR="005F5B0B">
        <w:rPr>
          <w:rFonts w:eastAsia="宋体"/>
          <w:lang w:eastAsia="zh-CN"/>
        </w:rPr>
        <w:t xml:space="preserve"> in the RFFE due to the different antenna locations</w:t>
      </w:r>
      <w:r w:rsidR="00710ECB">
        <w:rPr>
          <w:rFonts w:eastAsia="宋体"/>
          <w:lang w:eastAsia="zh-CN"/>
        </w:rPr>
        <w:t>. This was similar as delta R</w:t>
      </w:r>
      <w:r w:rsidR="00710ECB" w:rsidRPr="00710ECB">
        <w:rPr>
          <w:rFonts w:eastAsia="宋体"/>
          <w:vertAlign w:val="subscript"/>
          <w:lang w:eastAsia="zh-CN"/>
        </w:rPr>
        <w:t>IB,4R</w:t>
      </w:r>
      <w:r w:rsidR="00710ECB">
        <w:rPr>
          <w:rFonts w:eastAsia="宋体"/>
          <w:lang w:eastAsia="zh-CN"/>
        </w:rPr>
        <w:t xml:space="preserve"> where these issues were also considered but is even worse for 8Rx.</w:t>
      </w:r>
    </w:p>
    <w:p w14:paraId="3535CE4C" w14:textId="77777777" w:rsidR="00917ADF" w:rsidRDefault="00917ADF" w:rsidP="0016700C">
      <w:pPr>
        <w:rPr>
          <w:rFonts w:eastAsia="宋体"/>
          <w:lang w:eastAsia="zh-CN"/>
        </w:rPr>
      </w:pPr>
    </w:p>
    <w:p w14:paraId="6C380F40" w14:textId="11146260" w:rsidR="00917ADF" w:rsidRPr="00CC3991" w:rsidRDefault="00917ADF" w:rsidP="0016700C">
      <w:pPr>
        <w:rPr>
          <w:rFonts w:eastAsia="宋体"/>
          <w:lang w:eastAsia="zh-CN"/>
        </w:rPr>
      </w:pPr>
      <w:r>
        <w:rPr>
          <w:rFonts w:eastAsia="宋体" w:hint="eastAsia"/>
          <w:lang w:eastAsia="zh-CN"/>
        </w:rPr>
        <w:t>T</w:t>
      </w:r>
      <w:r>
        <w:rPr>
          <w:rFonts w:eastAsia="宋体"/>
          <w:lang w:eastAsia="zh-CN"/>
        </w:rPr>
        <w:t xml:space="preserve">hese similar issues were also existing in NR, </w:t>
      </w:r>
      <w:r w:rsidR="003659E2">
        <w:rPr>
          <w:rFonts w:eastAsia="宋体"/>
          <w:lang w:eastAsia="zh-CN"/>
        </w:rPr>
        <w:t xml:space="preserve">the difference comparing to LTE is that </w:t>
      </w:r>
      <w:r>
        <w:rPr>
          <w:rFonts w:eastAsia="宋体"/>
          <w:lang w:eastAsia="zh-CN"/>
        </w:rPr>
        <w:t xml:space="preserve">CPE/FWA </w:t>
      </w:r>
      <w:r w:rsidR="007405CB">
        <w:rPr>
          <w:rFonts w:eastAsia="宋体"/>
          <w:lang w:eastAsia="zh-CN"/>
        </w:rPr>
        <w:t>will have larger size than smartphone, and some factors could be improved like the coupling among Rx paths, while some factors will be worse like t</w:t>
      </w:r>
      <w:r w:rsidR="003659E2">
        <w:rPr>
          <w:rFonts w:eastAsia="宋体"/>
          <w:lang w:eastAsia="zh-CN"/>
        </w:rPr>
        <w:t xml:space="preserve">he IL </w:t>
      </w:r>
      <w:r w:rsidR="007405CB">
        <w:rPr>
          <w:rFonts w:eastAsia="宋体"/>
          <w:lang w:eastAsia="zh-CN"/>
        </w:rPr>
        <w:t xml:space="preserve">differences. </w:t>
      </w:r>
      <w:r w:rsidR="003659E2">
        <w:rPr>
          <w:rFonts w:eastAsia="宋体"/>
          <w:lang w:eastAsia="zh-CN"/>
        </w:rPr>
        <w:t>For the factor of antenna correlation, it doesn’t impact the RF requirements.</w:t>
      </w:r>
      <w:r w:rsidR="007405CB">
        <w:rPr>
          <w:rFonts w:eastAsia="宋体"/>
          <w:lang w:eastAsia="zh-CN"/>
        </w:rPr>
        <w:t xml:space="preserve"> Therefore, overall in our view there is no much room for the improvement comparing to LTE 8Rx, and the value could be around -4.5dB</w:t>
      </w:r>
      <w:r w:rsidR="007405CB">
        <w:rPr>
          <w:rFonts w:eastAsia="宋体" w:hint="eastAsia"/>
          <w:lang w:eastAsia="zh-CN"/>
        </w:rPr>
        <w:t xml:space="preserve"> </w:t>
      </w:r>
      <w:r w:rsidR="00CC3991">
        <w:rPr>
          <w:rFonts w:eastAsia="宋体"/>
          <w:lang w:eastAsia="zh-CN"/>
        </w:rPr>
        <w:t>as the delta R</w:t>
      </w:r>
      <w:r w:rsidR="00CC3991" w:rsidRPr="005F5B0B">
        <w:rPr>
          <w:rFonts w:eastAsia="宋体"/>
          <w:vertAlign w:val="subscript"/>
          <w:lang w:eastAsia="zh-CN"/>
        </w:rPr>
        <w:t>IB,8R</w:t>
      </w:r>
      <w:r w:rsidR="00CC3991">
        <w:rPr>
          <w:rFonts w:eastAsia="宋体"/>
          <w:lang w:eastAsia="zh-CN"/>
        </w:rPr>
        <w:t xml:space="preserve">. </w:t>
      </w:r>
    </w:p>
    <w:p w14:paraId="3DADFBB1" w14:textId="77777777" w:rsidR="00DF77E5" w:rsidRDefault="00DF77E5" w:rsidP="0016700C">
      <w:pPr>
        <w:rPr>
          <w:rFonts w:eastAsia="宋体"/>
          <w:lang w:eastAsia="zh-CN"/>
        </w:rPr>
      </w:pPr>
    </w:p>
    <w:p w14:paraId="569D8F70" w14:textId="2CA79612" w:rsidR="00DF77E5" w:rsidRPr="00CC3991" w:rsidRDefault="00DF77E5" w:rsidP="00DF77E5">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CC3991">
        <w:rPr>
          <w:rFonts w:eastAsia="等线"/>
          <w:b/>
          <w:i/>
          <w:lang w:val="en-US" w:eastAsia="zh-CN"/>
        </w:rPr>
        <w:t>-4dB for</w:t>
      </w:r>
      <w:r w:rsidR="00CC3991" w:rsidRPr="00CC3991">
        <w:rPr>
          <w:rFonts w:eastAsia="等线"/>
          <w:b/>
          <w:i/>
          <w:lang w:val="en-US" w:eastAsia="zh-CN"/>
        </w:rPr>
        <w:t xml:space="preserve"> </w:t>
      </w:r>
      <w:r w:rsidR="00CC3991" w:rsidRPr="00CC3991">
        <w:rPr>
          <w:rFonts w:eastAsia="宋体"/>
          <w:b/>
          <w:i/>
          <w:lang w:eastAsia="zh-CN"/>
        </w:rPr>
        <w:t>delta R</w:t>
      </w:r>
      <w:r w:rsidR="00CC3991" w:rsidRPr="00CC3991">
        <w:rPr>
          <w:rFonts w:eastAsia="宋体"/>
          <w:b/>
          <w:i/>
          <w:vertAlign w:val="subscript"/>
          <w:lang w:eastAsia="zh-CN"/>
        </w:rPr>
        <w:t>IB,8R</w:t>
      </w:r>
      <w:r w:rsidR="00CC3991" w:rsidRPr="00CC3991">
        <w:rPr>
          <w:rFonts w:eastAsia="宋体"/>
          <w:b/>
          <w:i/>
          <w:lang w:eastAsia="zh-CN"/>
        </w:rPr>
        <w:t xml:space="preserve"> was defined for LTE considering the IL differences among different Rx paths</w:t>
      </w:r>
      <w:r w:rsidR="00A14A1B">
        <w:rPr>
          <w:rFonts w:eastAsia="等线"/>
          <w:b/>
          <w:i/>
          <w:lang w:val="en-US" w:eastAsia="zh-CN"/>
        </w:rPr>
        <w:t xml:space="preserve"> and similar issues exist in NR CPE/FWA and</w:t>
      </w:r>
      <w:r w:rsidR="00C47547">
        <w:rPr>
          <w:rFonts w:eastAsia="等线"/>
          <w:b/>
          <w:i/>
          <w:lang w:val="en-US" w:eastAsia="zh-CN"/>
        </w:rPr>
        <w:t xml:space="preserve"> some factors</w:t>
      </w:r>
      <w:r w:rsidR="00A14A1B">
        <w:rPr>
          <w:rFonts w:eastAsia="等线"/>
          <w:b/>
          <w:i/>
          <w:lang w:val="en-US" w:eastAsia="zh-CN"/>
        </w:rPr>
        <w:t xml:space="preserve"> could be worse</w:t>
      </w:r>
      <w:r w:rsidR="00C47547">
        <w:rPr>
          <w:rFonts w:eastAsia="等线"/>
          <w:b/>
          <w:i/>
          <w:lang w:val="en-US" w:eastAsia="zh-CN"/>
        </w:rPr>
        <w:t xml:space="preserve"> while other factors could be better</w:t>
      </w:r>
      <w:r w:rsidR="00A14A1B">
        <w:rPr>
          <w:rFonts w:eastAsia="等线"/>
          <w:b/>
          <w:i/>
          <w:lang w:val="en-US" w:eastAsia="zh-CN"/>
        </w:rPr>
        <w:t>.</w:t>
      </w:r>
    </w:p>
    <w:p w14:paraId="7594A93B" w14:textId="77777777" w:rsidR="00DF77E5" w:rsidRPr="00DF77E5" w:rsidRDefault="00DF77E5" w:rsidP="0016700C">
      <w:pPr>
        <w:rPr>
          <w:rFonts w:eastAsia="宋体"/>
          <w:lang w:val="en-US" w:eastAsia="zh-CN"/>
        </w:rPr>
      </w:pPr>
    </w:p>
    <w:p w14:paraId="632D2BB3" w14:textId="2523FBB5" w:rsidR="002F007C" w:rsidRPr="00A14A1B" w:rsidRDefault="002F007C" w:rsidP="002F007C">
      <w:pPr>
        <w:ind w:left="1418" w:hangingChars="709" w:hanging="1418"/>
        <w:rPr>
          <w:rFonts w:ascii="Arial" w:hAnsi="Arial" w:cs="Arial"/>
          <w:b/>
          <w:i/>
          <w:lang w:val="en-US" w:eastAsia="ko-KR"/>
        </w:rPr>
      </w:pPr>
      <w:r w:rsidRPr="00A244C3">
        <w:rPr>
          <w:rFonts w:eastAsia="等线" w:hint="eastAsia"/>
          <w:b/>
          <w:i/>
          <w:lang w:val="en-US" w:eastAsia="zh-CN"/>
        </w:rPr>
        <w:t>Proposal</w:t>
      </w:r>
      <w:r>
        <w:rPr>
          <w:rFonts w:eastAsia="等线"/>
          <w:b/>
          <w:i/>
          <w:lang w:val="en-US" w:eastAsia="zh-CN"/>
        </w:rPr>
        <w:t xml:space="preserve"> </w:t>
      </w:r>
      <w:r w:rsidR="00A14A1B">
        <w:rPr>
          <w:rFonts w:eastAsia="等线"/>
          <w:b/>
          <w:i/>
          <w:lang w:val="en-US" w:eastAsia="zh-CN"/>
        </w:rPr>
        <w:t>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C47547">
        <w:rPr>
          <w:rFonts w:eastAsia="等线"/>
          <w:b/>
          <w:i/>
          <w:lang w:val="en-US" w:eastAsia="zh-CN"/>
        </w:rPr>
        <w:t xml:space="preserve">Consider </w:t>
      </w:r>
      <w:bookmarkStart w:id="7" w:name="_Hlk110946527"/>
      <w:r w:rsidR="00A14A1B" w:rsidRPr="00A14A1B">
        <w:rPr>
          <w:rFonts w:eastAsia="宋体"/>
          <w:b/>
          <w:i/>
          <w:lang w:eastAsia="zh-CN"/>
        </w:rPr>
        <w:t>delta R</w:t>
      </w:r>
      <w:r w:rsidR="00A14A1B" w:rsidRPr="00A14A1B">
        <w:rPr>
          <w:rFonts w:eastAsia="宋体"/>
          <w:b/>
          <w:i/>
          <w:vertAlign w:val="subscript"/>
          <w:lang w:eastAsia="zh-CN"/>
        </w:rPr>
        <w:t>IB,8R</w:t>
      </w:r>
      <w:bookmarkEnd w:id="7"/>
      <w:r w:rsidR="00A14A1B" w:rsidRPr="00A14A1B">
        <w:rPr>
          <w:rFonts w:eastAsia="宋体"/>
          <w:b/>
          <w:i/>
          <w:lang w:eastAsia="zh-CN"/>
        </w:rPr>
        <w:t xml:space="preserve"> for NR CPE/FWA as -4</w:t>
      </w:r>
      <w:r w:rsidR="00C47547">
        <w:rPr>
          <w:rFonts w:eastAsia="宋体"/>
          <w:b/>
          <w:i/>
          <w:lang w:eastAsia="zh-CN"/>
        </w:rPr>
        <w:t>.5</w:t>
      </w:r>
      <w:r w:rsidR="00A14A1B" w:rsidRPr="00A14A1B">
        <w:rPr>
          <w:rFonts w:eastAsia="宋体"/>
          <w:b/>
          <w:i/>
          <w:lang w:eastAsia="zh-CN"/>
        </w:rPr>
        <w:t>dB.</w:t>
      </w:r>
    </w:p>
    <w:p w14:paraId="56F26830" w14:textId="77777777" w:rsidR="00404A15" w:rsidRDefault="00404A15" w:rsidP="00744C42">
      <w:pPr>
        <w:rPr>
          <w:rFonts w:eastAsia="宋体"/>
          <w:lang w:val="en-US" w:eastAsia="zh-CN"/>
        </w:rPr>
      </w:pPr>
    </w:p>
    <w:p w14:paraId="2C93E470" w14:textId="77777777" w:rsidR="00B9133F" w:rsidRDefault="00B9133F" w:rsidP="00744C42">
      <w:pPr>
        <w:rPr>
          <w:rFonts w:eastAsia="宋体"/>
          <w:lang w:val="en-US" w:eastAsia="zh-CN"/>
        </w:rPr>
      </w:pPr>
    </w:p>
    <w:p w14:paraId="40AF5ED9" w14:textId="69DFD793" w:rsidR="00B9133F" w:rsidRDefault="00B9133F" w:rsidP="00B9133F">
      <w:pPr>
        <w:pStyle w:val="2"/>
        <w:rPr>
          <w:rFonts w:eastAsiaTheme="minorEastAsia"/>
          <w:lang w:eastAsia="zh-CN"/>
        </w:rPr>
      </w:pPr>
      <w:r>
        <w:rPr>
          <w:rFonts w:eastAsiaTheme="minorEastAsia" w:hint="eastAsia"/>
          <w:lang w:eastAsia="zh-CN"/>
        </w:rPr>
        <w:t>2</w:t>
      </w:r>
      <w:r>
        <w:rPr>
          <w:rFonts w:eastAsiaTheme="minorEastAsia"/>
          <w:lang w:eastAsia="zh-CN"/>
        </w:rPr>
        <w:t>.2 SRS IL</w:t>
      </w:r>
    </w:p>
    <w:p w14:paraId="2C06C7A9" w14:textId="77777777" w:rsidR="00D80215" w:rsidRPr="00D80215" w:rsidRDefault="00D80215" w:rsidP="00D80215">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2D584D8C" w14:textId="77777777" w:rsidR="00D80215" w:rsidRPr="00D80215" w:rsidRDefault="00D80215" w:rsidP="00D80215">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4D527944" w14:textId="348A6D7E" w:rsidR="007A64FE" w:rsidRPr="003E5790" w:rsidRDefault="007A64FE" w:rsidP="00744C42">
      <w:pPr>
        <w:rPr>
          <w:rFonts w:eastAsia="宋体"/>
          <w:lang w:val="en-US" w:eastAsia="zh-CN"/>
        </w:rPr>
      </w:pPr>
    </w:p>
    <w:p w14:paraId="26B03BEE" w14:textId="499A8E5B" w:rsidR="00D80215" w:rsidRPr="006E3C49" w:rsidRDefault="00D80215" w:rsidP="00D80215">
      <w:pPr>
        <w:pStyle w:val="3"/>
      </w:pPr>
      <w:r>
        <w:rPr>
          <w:rFonts w:hint="eastAsia"/>
        </w:rPr>
        <w:t>S</w:t>
      </w:r>
      <w:r>
        <w:t xml:space="preserve">RS </w:t>
      </w:r>
      <w:r w:rsidR="00260321">
        <w:t>IL for t1r8</w:t>
      </w:r>
    </w:p>
    <w:p w14:paraId="3D9747CD" w14:textId="61B9BB33" w:rsidR="003E5790" w:rsidRPr="00D80215" w:rsidRDefault="00EF7E4D" w:rsidP="00744C42">
      <w:pPr>
        <w:rPr>
          <w:rFonts w:eastAsia="宋体"/>
          <w:lang w:val="en-US" w:eastAsia="zh-CN"/>
        </w:rPr>
      </w:pPr>
      <w:r>
        <w:rPr>
          <w:rFonts w:eastAsia="宋体"/>
          <w:lang w:val="en-US" w:eastAsia="zh-CN"/>
        </w:rPr>
        <w:t>When UE indicate</w:t>
      </w:r>
      <w:r w:rsidR="004E039B">
        <w:rPr>
          <w:rFonts w:eastAsia="宋体"/>
          <w:lang w:val="en-US" w:eastAsia="zh-CN"/>
        </w:rPr>
        <w:t>s</w:t>
      </w:r>
      <w:r>
        <w:rPr>
          <w:rFonts w:eastAsia="宋体"/>
          <w:lang w:val="en-US" w:eastAsia="zh-CN"/>
        </w:rPr>
        <w:t xml:space="preserve"> the SRS antenna switching capability t1r8, the SRS IL is defined as the relative additional IL </w:t>
      </w:r>
      <w:r w:rsidR="00AC23FD">
        <w:rPr>
          <w:rFonts w:eastAsia="宋体"/>
          <w:lang w:val="en-US" w:eastAsia="zh-CN"/>
        </w:rPr>
        <w:t>of</w:t>
      </w:r>
      <w:r>
        <w:rPr>
          <w:rFonts w:eastAsia="宋体"/>
          <w:lang w:val="en-US" w:eastAsia="zh-CN"/>
        </w:rPr>
        <w:t xml:space="preserve"> the 2</w:t>
      </w:r>
      <w:r w:rsidRPr="00EF7E4D">
        <w:rPr>
          <w:rFonts w:eastAsia="宋体"/>
          <w:vertAlign w:val="superscript"/>
          <w:lang w:val="en-US" w:eastAsia="zh-CN"/>
        </w:rPr>
        <w:t>nd</w:t>
      </w:r>
      <w:r>
        <w:rPr>
          <w:rFonts w:eastAsia="宋体"/>
          <w:lang w:val="en-US" w:eastAsia="zh-CN"/>
        </w:rPr>
        <w:t>, 3</w:t>
      </w:r>
      <w:r w:rsidRPr="00EF7E4D">
        <w:rPr>
          <w:rFonts w:eastAsia="宋体"/>
          <w:vertAlign w:val="superscript"/>
          <w:lang w:val="en-US" w:eastAsia="zh-CN"/>
        </w:rPr>
        <w:t>rd</w:t>
      </w:r>
      <w:r>
        <w:rPr>
          <w:rFonts w:eastAsia="宋体"/>
          <w:lang w:val="en-US" w:eastAsia="zh-CN"/>
        </w:rPr>
        <w:t>, 4</w:t>
      </w:r>
      <w:r w:rsidRPr="00EF7E4D">
        <w:rPr>
          <w:rFonts w:eastAsia="宋体"/>
          <w:vertAlign w:val="superscript"/>
          <w:lang w:val="en-US" w:eastAsia="zh-CN"/>
        </w:rPr>
        <w:t>th</w:t>
      </w:r>
      <w:r>
        <w:rPr>
          <w:rFonts w:eastAsia="宋体"/>
          <w:lang w:val="en-US" w:eastAsia="zh-CN"/>
        </w:rPr>
        <w:t>, 5</w:t>
      </w:r>
      <w:r w:rsidRPr="00EF7E4D">
        <w:rPr>
          <w:rFonts w:eastAsia="宋体"/>
          <w:vertAlign w:val="superscript"/>
          <w:lang w:val="en-US" w:eastAsia="zh-CN"/>
        </w:rPr>
        <w:t>th</w:t>
      </w:r>
      <w:r>
        <w:rPr>
          <w:rFonts w:eastAsia="宋体"/>
          <w:lang w:val="en-US" w:eastAsia="zh-CN"/>
        </w:rPr>
        <w:t>, 6</w:t>
      </w:r>
      <w:r w:rsidRPr="00EF7E4D">
        <w:rPr>
          <w:rFonts w:eastAsia="宋体"/>
          <w:vertAlign w:val="superscript"/>
          <w:lang w:val="en-US" w:eastAsia="zh-CN"/>
        </w:rPr>
        <w:t>th</w:t>
      </w:r>
      <w:r>
        <w:rPr>
          <w:rFonts w:eastAsia="宋体"/>
          <w:lang w:val="en-US" w:eastAsia="zh-CN"/>
        </w:rPr>
        <w:t>, 7</w:t>
      </w:r>
      <w:r w:rsidRPr="00EF7E4D">
        <w:rPr>
          <w:rFonts w:eastAsia="宋体"/>
          <w:vertAlign w:val="superscript"/>
          <w:lang w:val="en-US" w:eastAsia="zh-CN"/>
        </w:rPr>
        <w:t>th</w:t>
      </w:r>
      <w:r>
        <w:rPr>
          <w:rFonts w:eastAsia="宋体"/>
          <w:lang w:val="en-US" w:eastAsia="zh-CN"/>
        </w:rPr>
        <w:t>, and 8</w:t>
      </w:r>
      <w:r w:rsidRPr="00EF7E4D">
        <w:rPr>
          <w:rFonts w:eastAsia="宋体"/>
          <w:vertAlign w:val="superscript"/>
          <w:lang w:val="en-US" w:eastAsia="zh-CN"/>
        </w:rPr>
        <w:t>th</w:t>
      </w:r>
      <w:r>
        <w:rPr>
          <w:rFonts w:eastAsia="宋体"/>
          <w:lang w:val="en-US" w:eastAsia="zh-CN"/>
        </w:rPr>
        <w:t xml:space="preserve"> antenna comparing to the 1</w:t>
      </w:r>
      <w:r w:rsidRPr="00EF7E4D">
        <w:rPr>
          <w:rFonts w:eastAsia="宋体"/>
          <w:vertAlign w:val="superscript"/>
          <w:lang w:val="en-US" w:eastAsia="zh-CN"/>
        </w:rPr>
        <w:t>st</w:t>
      </w:r>
      <w:r>
        <w:rPr>
          <w:rFonts w:eastAsia="宋体"/>
          <w:lang w:val="en-US" w:eastAsia="zh-CN"/>
        </w:rPr>
        <w:t xml:space="preserve"> antenna</w:t>
      </w:r>
      <w:r w:rsidR="00702C9B">
        <w:rPr>
          <w:rFonts w:eastAsia="宋体"/>
          <w:lang w:val="en-US" w:eastAsia="zh-CN"/>
        </w:rPr>
        <w:t xml:space="preserve"> (main antenna). </w:t>
      </w:r>
      <w:r w:rsidR="00742ECD">
        <w:rPr>
          <w:rFonts w:eastAsia="宋体"/>
          <w:lang w:val="en-US" w:eastAsia="zh-CN"/>
        </w:rPr>
        <w:t>T</w:t>
      </w:r>
      <w:r w:rsidR="00702C9B">
        <w:rPr>
          <w:rFonts w:eastAsia="宋体"/>
          <w:lang w:val="en-US" w:eastAsia="zh-CN"/>
        </w:rPr>
        <w:t xml:space="preserve">he </w:t>
      </w:r>
      <w:r w:rsidR="004349FA">
        <w:rPr>
          <w:rFonts w:eastAsia="宋体"/>
          <w:lang w:val="en-US" w:eastAsia="zh-CN"/>
        </w:rPr>
        <w:t xml:space="preserve">SRS IL may include the ILs </w:t>
      </w:r>
      <w:r w:rsidR="00FF4391">
        <w:rPr>
          <w:rFonts w:eastAsia="宋体"/>
          <w:lang w:val="en-US" w:eastAsia="zh-CN"/>
        </w:rPr>
        <w:lastRenderedPageBreak/>
        <w:t>caused</w:t>
      </w:r>
      <w:r w:rsidR="004349FA">
        <w:rPr>
          <w:rFonts w:eastAsia="宋体"/>
          <w:lang w:val="en-US" w:eastAsia="zh-CN"/>
        </w:rPr>
        <w:t xml:space="preserve"> by </w:t>
      </w:r>
      <w:bookmarkStart w:id="8" w:name="_Hlk110846328"/>
      <w:r w:rsidR="004349FA">
        <w:rPr>
          <w:rFonts w:eastAsia="宋体"/>
          <w:lang w:val="en-US" w:eastAsia="zh-CN"/>
        </w:rPr>
        <w:t>switches, filters, and the PCB trace</w:t>
      </w:r>
      <w:r w:rsidR="00C42010">
        <w:rPr>
          <w:rFonts w:eastAsia="宋体"/>
          <w:lang w:val="en-US" w:eastAsia="zh-CN"/>
        </w:rPr>
        <w:t>/RF cable</w:t>
      </w:r>
      <w:r w:rsidR="004349FA">
        <w:rPr>
          <w:rFonts w:eastAsia="宋体"/>
          <w:lang w:val="en-US" w:eastAsia="zh-CN"/>
        </w:rPr>
        <w:t>/routing losses</w:t>
      </w:r>
      <w:bookmarkEnd w:id="8"/>
      <w:r w:rsidR="00FF4391">
        <w:rPr>
          <w:rFonts w:eastAsia="宋体"/>
          <w:lang w:val="en-US" w:eastAsia="zh-CN"/>
        </w:rPr>
        <w:t xml:space="preserve">, and so on </w:t>
      </w:r>
      <w:r w:rsidR="0085030B">
        <w:rPr>
          <w:rFonts w:eastAsia="宋体"/>
          <w:lang w:val="en-US" w:eastAsia="zh-CN"/>
        </w:rPr>
        <w:t>[</w:t>
      </w:r>
      <w:r w:rsidR="00830858">
        <w:rPr>
          <w:rFonts w:eastAsia="宋体"/>
          <w:lang w:val="en-US" w:eastAsia="zh-CN"/>
        </w:rPr>
        <w:t>3</w:t>
      </w:r>
      <w:r w:rsidR="0085030B">
        <w:rPr>
          <w:rFonts w:eastAsia="宋体"/>
          <w:lang w:val="en-US" w:eastAsia="zh-CN"/>
        </w:rPr>
        <w:t>]</w:t>
      </w:r>
      <w:r w:rsidR="002E4F95">
        <w:rPr>
          <w:rFonts w:eastAsia="宋体"/>
          <w:lang w:val="en-US" w:eastAsia="zh-CN"/>
        </w:rPr>
        <w:t>.</w:t>
      </w:r>
      <w:r w:rsidR="00742ECD">
        <w:rPr>
          <w:rFonts w:eastAsia="宋体"/>
          <w:lang w:val="en-US" w:eastAsia="zh-CN"/>
        </w:rPr>
        <w:t xml:space="preserve"> </w:t>
      </w:r>
      <w:r w:rsidR="0097262E">
        <w:rPr>
          <w:rFonts w:eastAsia="宋体"/>
          <w:lang w:val="en-US" w:eastAsia="zh-CN"/>
        </w:rPr>
        <w:t xml:space="preserve">Besides, the PA impacts were also considered in Rel-16, e.g. </w:t>
      </w:r>
      <w:proofErr w:type="spellStart"/>
      <w:r w:rsidR="002F031C">
        <w:rPr>
          <w:rFonts w:eastAsia="宋体"/>
          <w:lang w:val="en-US" w:eastAsia="zh-CN"/>
        </w:rPr>
        <w:t>TxD</w:t>
      </w:r>
      <w:proofErr w:type="spellEnd"/>
      <w:r w:rsidR="002F031C">
        <w:rPr>
          <w:rFonts w:eastAsia="宋体"/>
          <w:lang w:val="en-US" w:eastAsia="zh-CN"/>
        </w:rPr>
        <w:t xml:space="preserve"> caused main antenna Tx power losses, and also the PC2 UE with PC3 PA transmit SRS in antennas other than main antenna caused additional 3dB IL.</w:t>
      </w:r>
    </w:p>
    <w:p w14:paraId="2146042A" w14:textId="12178E26" w:rsidR="00B9133F" w:rsidRPr="00EF7E4D" w:rsidRDefault="00B9133F" w:rsidP="00744C42">
      <w:pPr>
        <w:rPr>
          <w:rFonts w:eastAsia="宋体"/>
          <w:lang w:val="en-US" w:eastAsia="zh-CN"/>
        </w:rPr>
      </w:pPr>
    </w:p>
    <w:p w14:paraId="67B6A8DD" w14:textId="66A17380" w:rsidR="002F031C" w:rsidRPr="00CC3991" w:rsidRDefault="002F031C" w:rsidP="002F031C">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EA10A3">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SRS IL analysis should consider </w:t>
      </w:r>
      <w:r w:rsidR="00D30B25">
        <w:rPr>
          <w:rFonts w:eastAsia="等线"/>
          <w:b/>
          <w:i/>
          <w:lang w:val="en-US" w:eastAsia="zh-CN"/>
        </w:rPr>
        <w:t xml:space="preserve">the ILs caused by </w:t>
      </w:r>
      <w:r w:rsidR="00D30B25" w:rsidRPr="00D30B25">
        <w:rPr>
          <w:rFonts w:eastAsia="等线"/>
          <w:b/>
          <w:i/>
          <w:lang w:val="en-US" w:eastAsia="zh-CN"/>
        </w:rPr>
        <w:t>switches, filters, the PCB trace/RF cable/routing losses</w:t>
      </w:r>
      <w:r w:rsidR="00D30B25">
        <w:rPr>
          <w:rFonts w:eastAsia="等线"/>
          <w:b/>
          <w:i/>
          <w:lang w:val="en-US" w:eastAsia="zh-CN"/>
        </w:rPr>
        <w:t xml:space="preserve">, and also the PA impacts like </w:t>
      </w:r>
      <w:proofErr w:type="spellStart"/>
      <w:r w:rsidR="00D30B25">
        <w:rPr>
          <w:rFonts w:eastAsia="等线"/>
          <w:b/>
          <w:i/>
          <w:lang w:val="en-US" w:eastAsia="zh-CN"/>
        </w:rPr>
        <w:t>TxD</w:t>
      </w:r>
      <w:proofErr w:type="spellEnd"/>
      <w:r w:rsidR="00D30B25">
        <w:rPr>
          <w:rFonts w:eastAsia="等线"/>
          <w:b/>
          <w:i/>
          <w:lang w:val="en-US" w:eastAsia="zh-CN"/>
        </w:rPr>
        <w:t xml:space="preserve"> and PC2, etc.</w:t>
      </w:r>
    </w:p>
    <w:p w14:paraId="2CB4F151" w14:textId="540831F4" w:rsidR="00CF2D66" w:rsidRDefault="00CF2D66" w:rsidP="00744C42">
      <w:pPr>
        <w:rPr>
          <w:rFonts w:eastAsia="宋体"/>
          <w:lang w:val="en-US" w:eastAsia="zh-CN"/>
        </w:rPr>
      </w:pPr>
    </w:p>
    <w:p w14:paraId="59714245" w14:textId="77F15DBD" w:rsidR="00E51C8C" w:rsidRDefault="00960BF4" w:rsidP="00744C42">
      <w:pPr>
        <w:rPr>
          <w:rFonts w:eastAsia="宋体"/>
          <w:lang w:val="en-US" w:eastAsia="zh-CN"/>
        </w:rPr>
      </w:pPr>
      <w:r>
        <w:rPr>
          <w:rFonts w:eastAsia="宋体" w:hint="eastAsia"/>
          <w:lang w:val="en-US" w:eastAsia="zh-CN"/>
        </w:rPr>
        <w:t>B</w:t>
      </w:r>
      <w:r>
        <w:rPr>
          <w:rFonts w:eastAsia="宋体"/>
          <w:lang w:val="en-US" w:eastAsia="zh-CN"/>
        </w:rPr>
        <w:t>elow figure 1 is one of the typical implementation architectures of t1r8 in the FWA, where LPAF is the module includes LNA/PA/Filter</w:t>
      </w:r>
      <w:r w:rsidR="00ED2014">
        <w:rPr>
          <w:rFonts w:eastAsia="宋体"/>
          <w:lang w:val="en-US" w:eastAsia="zh-CN"/>
        </w:rPr>
        <w:t>/switch and</w:t>
      </w:r>
      <w:r w:rsidR="00383A7F">
        <w:rPr>
          <w:rFonts w:eastAsia="宋体"/>
          <w:lang w:val="en-US" w:eastAsia="zh-CN"/>
        </w:rPr>
        <w:t xml:space="preserve"> is same for different antennas</w:t>
      </w:r>
      <w:r>
        <w:rPr>
          <w:rFonts w:eastAsia="宋体"/>
          <w:lang w:val="en-US" w:eastAsia="zh-CN"/>
        </w:rPr>
        <w:t xml:space="preserve">, and DRX-M is the </w:t>
      </w:r>
      <w:r w:rsidR="00ED2014">
        <w:rPr>
          <w:rFonts w:eastAsia="宋体"/>
          <w:lang w:val="en-US" w:eastAsia="zh-CN"/>
        </w:rPr>
        <w:t xml:space="preserve">diversity receive module which includes the LNA and filters. </w:t>
      </w:r>
      <w:r w:rsidR="00383A7F">
        <w:rPr>
          <w:rFonts w:eastAsia="宋体"/>
          <w:lang w:val="en-US" w:eastAsia="zh-CN"/>
        </w:rPr>
        <w:t>D</w:t>
      </w:r>
      <w:r w:rsidR="00E01B32">
        <w:rPr>
          <w:rFonts w:eastAsia="宋体"/>
          <w:lang w:val="en-US" w:eastAsia="zh-CN"/>
        </w:rPr>
        <w:t xml:space="preserve">ifferent </w:t>
      </w:r>
      <w:r w:rsidR="00037A2C">
        <w:rPr>
          <w:rFonts w:eastAsia="宋体"/>
          <w:lang w:val="en-US" w:eastAsia="zh-CN"/>
        </w:rPr>
        <w:t xml:space="preserve">antenna </w:t>
      </w:r>
      <w:r w:rsidR="00E01B32">
        <w:rPr>
          <w:rFonts w:eastAsia="宋体"/>
          <w:lang w:val="en-US" w:eastAsia="zh-CN"/>
        </w:rPr>
        <w:t>location</w:t>
      </w:r>
      <w:r w:rsidR="00037A2C">
        <w:rPr>
          <w:rFonts w:eastAsia="宋体"/>
          <w:lang w:val="en-US" w:eastAsia="zh-CN"/>
        </w:rPr>
        <w:t>s</w:t>
      </w:r>
      <w:r w:rsidR="00E01B32">
        <w:rPr>
          <w:rFonts w:eastAsia="宋体"/>
          <w:lang w:val="en-US" w:eastAsia="zh-CN"/>
        </w:rPr>
        <w:t xml:space="preserve"> will </w:t>
      </w:r>
      <w:r w:rsidR="00037A2C">
        <w:rPr>
          <w:rFonts w:eastAsia="宋体"/>
          <w:lang w:val="en-US" w:eastAsia="zh-CN"/>
        </w:rPr>
        <w:t>lead to</w:t>
      </w:r>
      <w:r w:rsidR="00383A7F">
        <w:rPr>
          <w:rFonts w:eastAsia="宋体"/>
          <w:lang w:val="en-US" w:eastAsia="zh-CN"/>
        </w:rPr>
        <w:t xml:space="preserve"> different </w:t>
      </w:r>
      <w:r w:rsidR="00E01B32">
        <w:rPr>
          <w:rFonts w:eastAsia="宋体"/>
          <w:lang w:val="en-US" w:eastAsia="zh-CN"/>
        </w:rPr>
        <w:t>routing loss</w:t>
      </w:r>
      <w:r w:rsidR="00383A7F">
        <w:rPr>
          <w:rFonts w:eastAsia="宋体"/>
          <w:lang w:val="en-US" w:eastAsia="zh-CN"/>
        </w:rPr>
        <w:t>es</w:t>
      </w:r>
      <w:r w:rsidR="00E01B32">
        <w:rPr>
          <w:rFonts w:eastAsia="宋体"/>
          <w:lang w:val="en-US" w:eastAsia="zh-CN"/>
        </w:rPr>
        <w:t xml:space="preserve"> (PCB trace/RF cable)</w:t>
      </w:r>
      <w:r w:rsidR="00180974">
        <w:rPr>
          <w:rFonts w:eastAsia="宋体"/>
          <w:lang w:val="en-US" w:eastAsia="zh-CN"/>
        </w:rPr>
        <w:t>.</w:t>
      </w:r>
    </w:p>
    <w:p w14:paraId="155BD812" w14:textId="7F7CD4B8" w:rsidR="007635DE" w:rsidRPr="00383A7F" w:rsidRDefault="007635DE" w:rsidP="00744C42">
      <w:pPr>
        <w:rPr>
          <w:rFonts w:eastAsia="宋体"/>
          <w:lang w:val="en-US" w:eastAsia="zh-CN"/>
        </w:rPr>
      </w:pPr>
    </w:p>
    <w:p w14:paraId="2594FCF3" w14:textId="31941570" w:rsidR="00CF2D66" w:rsidRPr="00DB185F" w:rsidRDefault="00DB185F" w:rsidP="00D76EED">
      <w:pPr>
        <w:jc w:val="center"/>
        <w:rPr>
          <w:lang w:val="en-US"/>
        </w:rPr>
      </w:pPr>
      <w:r>
        <w:object w:dxaOrig="9541" w:dyaOrig="8940" w14:anchorId="2F19B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306.8pt" o:ole="">
            <v:imagedata r:id="rId8" o:title=""/>
          </v:shape>
          <o:OLEObject Type="Embed" ProgID="Visio.Drawing.15" ShapeID="_x0000_i1025" DrawAspect="Content" ObjectID="_1726078623" r:id="rId9"/>
        </w:object>
      </w:r>
    </w:p>
    <w:p w14:paraId="3A92BEFB" w14:textId="6EE96078" w:rsidR="00ED2014" w:rsidRDefault="00ED2014" w:rsidP="00ED2014">
      <w:pPr>
        <w:jc w:val="center"/>
        <w:rPr>
          <w:rFonts w:eastAsiaTheme="minorEastAsia"/>
          <w:lang w:eastAsia="zh-CN"/>
        </w:rPr>
      </w:pPr>
      <w:r>
        <w:rPr>
          <w:rFonts w:eastAsiaTheme="minorEastAsia" w:hint="eastAsia"/>
          <w:lang w:eastAsia="zh-CN"/>
        </w:rPr>
        <w:t>F</w:t>
      </w:r>
      <w:r>
        <w:rPr>
          <w:rFonts w:eastAsiaTheme="minorEastAsia"/>
          <w:lang w:eastAsia="zh-CN"/>
        </w:rPr>
        <w:t>igure 1 UE architecture of t1r8 SRS switch</w:t>
      </w:r>
    </w:p>
    <w:p w14:paraId="75E58DB9" w14:textId="027AFB1B" w:rsidR="007635DE" w:rsidRDefault="007635DE" w:rsidP="00744C42">
      <w:pPr>
        <w:rPr>
          <w:rFonts w:eastAsia="宋体"/>
          <w:lang w:val="en-US" w:eastAsia="zh-CN"/>
        </w:rPr>
      </w:pPr>
    </w:p>
    <w:p w14:paraId="6A9971A1" w14:textId="6935EB04" w:rsidR="002B0588" w:rsidRPr="002B0588" w:rsidRDefault="007635DE" w:rsidP="007635DE">
      <w:pPr>
        <w:rPr>
          <w:rFonts w:eastAsia="宋体"/>
          <w:lang w:val="en-US" w:eastAsia="zh-CN"/>
        </w:rPr>
      </w:pPr>
      <w:r>
        <w:rPr>
          <w:rFonts w:eastAsia="宋体" w:hint="eastAsia"/>
          <w:lang w:val="en-US" w:eastAsia="zh-CN"/>
        </w:rPr>
        <w:t>T</w:t>
      </w:r>
      <w:r>
        <w:rPr>
          <w:rFonts w:eastAsia="宋体"/>
          <w:lang w:val="en-US" w:eastAsia="zh-CN"/>
        </w:rPr>
        <w:t xml:space="preserve">he SRS IL link budget can be found in table 1 which </w:t>
      </w:r>
      <w:r w:rsidR="00120BFF">
        <w:rPr>
          <w:rFonts w:eastAsia="宋体"/>
          <w:lang w:val="en-US" w:eastAsia="zh-CN"/>
        </w:rPr>
        <w:t>shows</w:t>
      </w:r>
      <w:r>
        <w:rPr>
          <w:rFonts w:eastAsia="宋体"/>
          <w:lang w:val="en-US" w:eastAsia="zh-CN"/>
        </w:rPr>
        <w:t xml:space="preserve"> the </w:t>
      </w:r>
      <w:r w:rsidR="00120BFF">
        <w:rPr>
          <w:rFonts w:eastAsia="宋体"/>
          <w:lang w:val="en-US" w:eastAsia="zh-CN"/>
        </w:rPr>
        <w:t xml:space="preserve">largest </w:t>
      </w:r>
      <w:r>
        <w:rPr>
          <w:rFonts w:eastAsia="宋体"/>
          <w:lang w:val="en-US" w:eastAsia="zh-CN"/>
        </w:rPr>
        <w:t xml:space="preserve">additional IL </w:t>
      </w:r>
      <w:r w:rsidR="00120BFF">
        <w:rPr>
          <w:rFonts w:eastAsia="宋体"/>
          <w:lang w:val="en-US" w:eastAsia="zh-CN"/>
        </w:rPr>
        <w:t>among</w:t>
      </w:r>
      <w:r>
        <w:rPr>
          <w:rFonts w:eastAsia="宋体"/>
          <w:lang w:val="en-US" w:eastAsia="zh-CN"/>
        </w:rPr>
        <w:t xml:space="preserve"> Ant 2/3/4/5/6/7/8 comparing to the Ant 1</w:t>
      </w:r>
      <w:r w:rsidR="00014B52">
        <w:rPr>
          <w:rFonts w:eastAsia="宋体"/>
          <w:lang w:val="en-US" w:eastAsia="zh-CN"/>
        </w:rPr>
        <w:t xml:space="preserve">, i.e. </w:t>
      </w:r>
      <w:r w:rsidR="00E6756B">
        <w:rPr>
          <w:rFonts w:eastAsia="宋体"/>
          <w:lang w:val="en-US" w:eastAsia="zh-CN"/>
        </w:rPr>
        <w:t xml:space="preserve">SRS to </w:t>
      </w:r>
      <w:r w:rsidR="00014B52">
        <w:rPr>
          <w:rFonts w:eastAsia="宋体"/>
          <w:lang w:val="en-US" w:eastAsia="zh-CN"/>
        </w:rPr>
        <w:t xml:space="preserve">Ant 5/6/7/8 comparing to </w:t>
      </w:r>
      <w:r w:rsidR="00E6756B">
        <w:rPr>
          <w:rFonts w:eastAsia="宋体"/>
          <w:lang w:val="en-US" w:eastAsia="zh-CN"/>
        </w:rPr>
        <w:t xml:space="preserve">SRS to </w:t>
      </w:r>
      <w:r w:rsidR="00014B52">
        <w:rPr>
          <w:rFonts w:eastAsia="宋体"/>
          <w:lang w:val="en-US" w:eastAsia="zh-CN"/>
        </w:rPr>
        <w:t xml:space="preserve">Ant </w:t>
      </w:r>
      <w:r w:rsidR="00E6756B">
        <w:rPr>
          <w:rFonts w:eastAsia="宋体"/>
          <w:lang w:val="en-US" w:eastAsia="zh-CN"/>
        </w:rPr>
        <w:t>1</w:t>
      </w:r>
      <w:r w:rsidR="002B0588">
        <w:rPr>
          <w:rFonts w:eastAsia="宋体"/>
          <w:lang w:val="en-US" w:eastAsia="zh-CN"/>
        </w:rPr>
        <w:t xml:space="preserve"> with component IL parameters shown in table 2</w:t>
      </w:r>
      <w:r w:rsidR="00E6756B">
        <w:rPr>
          <w:rFonts w:eastAsia="宋体"/>
          <w:lang w:val="en-US" w:eastAsia="zh-CN"/>
        </w:rPr>
        <w:t>.</w:t>
      </w:r>
      <w:r w:rsidR="002B0588">
        <w:rPr>
          <w:rFonts w:eastAsia="宋体"/>
          <w:lang w:val="en-US" w:eastAsia="zh-CN"/>
        </w:rPr>
        <w:t xml:space="preserve"> It can be seen that the additional IL is </w:t>
      </w:r>
      <w:r w:rsidR="00D235A6">
        <w:rPr>
          <w:rFonts w:eastAsia="宋体"/>
          <w:lang w:val="en-US" w:eastAsia="zh-CN"/>
        </w:rPr>
        <w:t>3.5</w:t>
      </w:r>
      <w:r w:rsidR="002B0588">
        <w:rPr>
          <w:rFonts w:eastAsia="宋体"/>
          <w:lang w:val="en-US" w:eastAsia="zh-CN"/>
        </w:rPr>
        <w:t xml:space="preserve">dB at 3.5GHz and </w:t>
      </w:r>
      <w:r w:rsidR="00D235A6">
        <w:rPr>
          <w:rFonts w:eastAsia="宋体"/>
          <w:lang w:val="en-US" w:eastAsia="zh-CN"/>
        </w:rPr>
        <w:t>4.4</w:t>
      </w:r>
      <w:r w:rsidR="002B0588">
        <w:rPr>
          <w:rFonts w:eastAsia="宋体"/>
          <w:lang w:val="en-US" w:eastAsia="zh-CN"/>
        </w:rPr>
        <w:t>dB at 4.9GHz</w:t>
      </w:r>
      <w:r w:rsidR="008163BF">
        <w:rPr>
          <w:rFonts w:eastAsia="宋体"/>
          <w:lang w:val="en-US" w:eastAsia="zh-CN"/>
        </w:rPr>
        <w:t xml:space="preserve"> with normal condition</w:t>
      </w:r>
      <w:r w:rsidR="0022599E">
        <w:rPr>
          <w:rFonts w:eastAsia="宋体"/>
          <w:lang w:val="en-US" w:eastAsia="zh-CN"/>
        </w:rPr>
        <w:t xml:space="preserve">, and considering the ETC impacts can be rounded to </w:t>
      </w:r>
      <w:r w:rsidR="00D235A6">
        <w:rPr>
          <w:rFonts w:eastAsia="宋体"/>
          <w:lang w:val="en-US" w:eastAsia="zh-CN"/>
        </w:rPr>
        <w:t>4</w:t>
      </w:r>
      <w:r w:rsidR="0022599E" w:rsidRPr="0022599E">
        <w:rPr>
          <w:rFonts w:eastAsia="宋体"/>
          <w:lang w:val="en-US" w:eastAsia="zh-CN"/>
        </w:rPr>
        <w:t>dB@3.5GHz</w:t>
      </w:r>
      <w:r w:rsidR="0022599E">
        <w:rPr>
          <w:rFonts w:eastAsia="宋体" w:hint="eastAsia"/>
          <w:lang w:val="en-US" w:eastAsia="zh-CN"/>
        </w:rPr>
        <w:t>,</w:t>
      </w:r>
      <w:r w:rsidR="0022599E">
        <w:rPr>
          <w:rFonts w:eastAsia="宋体"/>
          <w:lang w:val="en-US" w:eastAsia="zh-CN"/>
        </w:rPr>
        <w:t xml:space="preserve"> and </w:t>
      </w:r>
      <w:r w:rsidR="00D235A6">
        <w:rPr>
          <w:rFonts w:eastAsia="宋体"/>
          <w:lang w:val="en-US" w:eastAsia="zh-CN"/>
        </w:rPr>
        <w:t>5</w:t>
      </w:r>
      <w:r w:rsidR="0022599E">
        <w:rPr>
          <w:rFonts w:eastAsia="宋体"/>
          <w:lang w:val="en-US" w:eastAsia="zh-CN"/>
        </w:rPr>
        <w:t>dB@4.9GHz</w:t>
      </w:r>
      <w:r w:rsidR="002B0588">
        <w:rPr>
          <w:rFonts w:eastAsia="宋体" w:hint="eastAsia"/>
          <w:lang w:val="en-US" w:eastAsia="zh-CN"/>
        </w:rPr>
        <w:t>.</w:t>
      </w:r>
    </w:p>
    <w:p w14:paraId="27FF836E" w14:textId="39A59C5E" w:rsidR="007635DE" w:rsidRPr="00D235A6" w:rsidRDefault="007635DE" w:rsidP="007635DE">
      <w:pPr>
        <w:rPr>
          <w:rFonts w:eastAsia="宋体"/>
          <w:lang w:val="en-US" w:eastAsia="zh-CN"/>
        </w:rPr>
      </w:pPr>
    </w:p>
    <w:p w14:paraId="216C8AFB" w14:textId="21DC3DAD" w:rsidR="00B93072" w:rsidRDefault="00B93072" w:rsidP="00B93072">
      <w:pPr>
        <w:jc w:val="center"/>
        <w:rPr>
          <w:rFonts w:eastAsia="宋体"/>
          <w:lang w:val="en-US" w:eastAsia="zh-CN"/>
        </w:rPr>
      </w:pPr>
      <w:r>
        <w:rPr>
          <w:rFonts w:eastAsia="宋体" w:hint="eastAsia"/>
          <w:lang w:val="en-US" w:eastAsia="zh-CN"/>
        </w:rPr>
        <w:t>Tab</w:t>
      </w:r>
      <w:r>
        <w:rPr>
          <w:rFonts w:eastAsia="宋体"/>
          <w:lang w:val="en-US" w:eastAsia="zh-CN"/>
        </w:rPr>
        <w:t>le 1 Additional SRS IL for t1r8</w:t>
      </w:r>
    </w:p>
    <w:tbl>
      <w:tblPr>
        <w:tblStyle w:val="ab"/>
        <w:tblW w:w="0" w:type="auto"/>
        <w:jc w:val="center"/>
        <w:tblLook w:val="04A0" w:firstRow="1" w:lastRow="0" w:firstColumn="1" w:lastColumn="0" w:noHBand="0" w:noVBand="1"/>
      </w:tblPr>
      <w:tblGrid>
        <w:gridCol w:w="1980"/>
        <w:gridCol w:w="3698"/>
        <w:gridCol w:w="3794"/>
      </w:tblGrid>
      <w:tr w:rsidR="005D6E58" w14:paraId="45540EAD" w14:textId="77DAB504" w:rsidTr="001F2D50">
        <w:trPr>
          <w:trHeight w:val="147"/>
          <w:jc w:val="center"/>
        </w:trPr>
        <w:tc>
          <w:tcPr>
            <w:tcW w:w="1980" w:type="dxa"/>
          </w:tcPr>
          <w:p w14:paraId="3CCD7736" w14:textId="77777777" w:rsidR="005D6E58" w:rsidRDefault="005D6E58" w:rsidP="007635DE">
            <w:pPr>
              <w:rPr>
                <w:rFonts w:eastAsia="宋体"/>
                <w:lang w:val="en-US" w:eastAsia="zh-CN"/>
              </w:rPr>
            </w:pPr>
          </w:p>
        </w:tc>
        <w:tc>
          <w:tcPr>
            <w:tcW w:w="3698" w:type="dxa"/>
          </w:tcPr>
          <w:p w14:paraId="316330CE" w14:textId="69E0C291" w:rsidR="005D6E58" w:rsidRDefault="005D6E58" w:rsidP="007635DE">
            <w:pPr>
              <w:rPr>
                <w:rFonts w:eastAsia="宋体"/>
                <w:lang w:val="en-US" w:eastAsia="zh-CN"/>
              </w:rPr>
            </w:pPr>
            <w:r>
              <w:rPr>
                <w:rFonts w:eastAsia="宋体" w:hint="eastAsia"/>
                <w:lang w:val="en-US" w:eastAsia="zh-CN"/>
              </w:rPr>
              <w:t>A</w:t>
            </w:r>
            <w:r>
              <w:rPr>
                <w:rFonts w:eastAsia="宋体"/>
                <w:lang w:val="en-US" w:eastAsia="zh-CN"/>
              </w:rPr>
              <w:t>dditional IL @ 3.5GHz</w:t>
            </w:r>
          </w:p>
        </w:tc>
        <w:tc>
          <w:tcPr>
            <w:tcW w:w="3794" w:type="dxa"/>
          </w:tcPr>
          <w:p w14:paraId="1C5F4288" w14:textId="0CBFE86D" w:rsidR="005D6E58" w:rsidRDefault="005D6E58" w:rsidP="007635DE">
            <w:pPr>
              <w:rPr>
                <w:rFonts w:eastAsia="宋体"/>
                <w:lang w:val="en-US" w:eastAsia="zh-CN"/>
              </w:rPr>
            </w:pPr>
            <w:r>
              <w:rPr>
                <w:rFonts w:eastAsia="宋体" w:hint="eastAsia"/>
                <w:lang w:val="en-US" w:eastAsia="zh-CN"/>
              </w:rPr>
              <w:t>A</w:t>
            </w:r>
            <w:r>
              <w:rPr>
                <w:rFonts w:eastAsia="宋体"/>
                <w:lang w:val="en-US" w:eastAsia="zh-CN"/>
              </w:rPr>
              <w:t>dditional IL @ 4.9GHz</w:t>
            </w:r>
          </w:p>
        </w:tc>
      </w:tr>
      <w:tr w:rsidR="005D6E58" w14:paraId="1ABF789F" w14:textId="0D881A6D" w:rsidTr="001F2D50">
        <w:trPr>
          <w:trHeight w:val="147"/>
          <w:jc w:val="center"/>
        </w:trPr>
        <w:tc>
          <w:tcPr>
            <w:tcW w:w="1980" w:type="dxa"/>
          </w:tcPr>
          <w:p w14:paraId="44C3D365" w14:textId="72921609" w:rsidR="005D6E58" w:rsidRDefault="005D6E58" w:rsidP="007635DE">
            <w:pPr>
              <w:rPr>
                <w:rFonts w:eastAsia="宋体"/>
                <w:lang w:val="en-US" w:eastAsia="zh-CN"/>
              </w:rPr>
            </w:pPr>
            <w:r>
              <w:rPr>
                <w:rFonts w:eastAsia="宋体" w:hint="eastAsia"/>
                <w:lang w:val="en-US" w:eastAsia="zh-CN"/>
              </w:rPr>
              <w:t>A</w:t>
            </w:r>
            <w:r>
              <w:rPr>
                <w:rFonts w:eastAsia="宋体"/>
                <w:lang w:val="en-US" w:eastAsia="zh-CN"/>
              </w:rPr>
              <w:t xml:space="preserve">nt </w:t>
            </w:r>
            <w:r w:rsidR="00E6756B">
              <w:rPr>
                <w:rFonts w:eastAsia="宋体"/>
                <w:lang w:val="en-US" w:eastAsia="zh-CN"/>
              </w:rPr>
              <w:t>5/6/7/8</w:t>
            </w:r>
            <w:r>
              <w:rPr>
                <w:rFonts w:eastAsia="宋体"/>
                <w:lang w:val="en-US" w:eastAsia="zh-CN"/>
              </w:rPr>
              <w:t xml:space="preserve"> – Ant 1</w:t>
            </w:r>
          </w:p>
        </w:tc>
        <w:tc>
          <w:tcPr>
            <w:tcW w:w="3698" w:type="dxa"/>
          </w:tcPr>
          <w:p w14:paraId="3C9EE24E" w14:textId="799715DE" w:rsidR="005D6E58" w:rsidRDefault="005535AF" w:rsidP="007635DE">
            <w:pPr>
              <w:rPr>
                <w:rFonts w:eastAsia="宋体"/>
                <w:lang w:val="en-US" w:eastAsia="zh-CN"/>
              </w:rPr>
            </w:pPr>
            <w:r>
              <w:rPr>
                <w:rFonts w:eastAsia="宋体"/>
                <w:lang w:val="en-US" w:eastAsia="zh-CN"/>
              </w:rPr>
              <w:t xml:space="preserve">SP4T + SPDT + </w:t>
            </w:r>
            <w:r w:rsidR="00FC6017">
              <w:rPr>
                <w:rFonts w:eastAsia="宋体"/>
                <w:lang w:val="en-US" w:eastAsia="zh-CN"/>
              </w:rPr>
              <w:t>PCB trace loss</w:t>
            </w:r>
          </w:p>
          <w:p w14:paraId="2791ADA6" w14:textId="62F09406" w:rsidR="005535AF" w:rsidRDefault="005535AF" w:rsidP="007635DE">
            <w:pPr>
              <w:rPr>
                <w:rFonts w:eastAsia="宋体"/>
                <w:lang w:val="en-US" w:eastAsia="zh-CN"/>
              </w:rPr>
            </w:pPr>
            <w:r>
              <w:rPr>
                <w:rFonts w:eastAsia="宋体" w:hint="eastAsia"/>
                <w:lang w:val="en-US" w:eastAsia="zh-CN"/>
              </w:rPr>
              <w:t>=</w:t>
            </w:r>
            <w:r>
              <w:rPr>
                <w:rFonts w:eastAsia="宋体"/>
                <w:lang w:val="en-US" w:eastAsia="zh-CN"/>
              </w:rPr>
              <w:t xml:space="preserve"> </w:t>
            </w:r>
            <w:r w:rsidR="008515A1">
              <w:rPr>
                <w:rFonts w:eastAsia="宋体"/>
                <w:lang w:val="en-US" w:eastAsia="zh-CN"/>
              </w:rPr>
              <w:t>3.5</w:t>
            </w:r>
            <w:r w:rsidR="009337E2">
              <w:rPr>
                <w:rFonts w:eastAsia="宋体"/>
                <w:lang w:val="en-US" w:eastAsia="zh-CN"/>
              </w:rPr>
              <w:t>dB</w:t>
            </w:r>
          </w:p>
        </w:tc>
        <w:tc>
          <w:tcPr>
            <w:tcW w:w="3794" w:type="dxa"/>
          </w:tcPr>
          <w:p w14:paraId="7EBA5415" w14:textId="65E50E26" w:rsidR="009337E2" w:rsidRDefault="009337E2" w:rsidP="009337E2">
            <w:pPr>
              <w:rPr>
                <w:rFonts w:eastAsia="宋体"/>
                <w:lang w:val="en-US" w:eastAsia="zh-CN"/>
              </w:rPr>
            </w:pPr>
            <w:r>
              <w:rPr>
                <w:rFonts w:eastAsia="宋体"/>
                <w:lang w:val="en-US" w:eastAsia="zh-CN"/>
              </w:rPr>
              <w:t xml:space="preserve">SP4T + SPDT + </w:t>
            </w:r>
            <w:r w:rsidR="00FC6017">
              <w:rPr>
                <w:rFonts w:eastAsia="宋体"/>
                <w:lang w:val="en-US" w:eastAsia="zh-CN"/>
              </w:rPr>
              <w:t>PCB trace loss</w:t>
            </w:r>
          </w:p>
          <w:p w14:paraId="396A71DC" w14:textId="4D8E307E" w:rsidR="005D6E58" w:rsidRDefault="009337E2" w:rsidP="009337E2">
            <w:pPr>
              <w:rPr>
                <w:rFonts w:eastAsia="宋体"/>
                <w:lang w:val="en-US" w:eastAsia="zh-CN"/>
              </w:rPr>
            </w:pPr>
            <w:r>
              <w:rPr>
                <w:rFonts w:eastAsia="宋体" w:hint="eastAsia"/>
                <w:lang w:val="en-US" w:eastAsia="zh-CN"/>
              </w:rPr>
              <w:t>=</w:t>
            </w:r>
            <w:r>
              <w:rPr>
                <w:rFonts w:eastAsia="宋体"/>
                <w:lang w:val="en-US" w:eastAsia="zh-CN"/>
              </w:rPr>
              <w:t xml:space="preserve"> </w:t>
            </w:r>
            <w:r w:rsidR="008515A1">
              <w:rPr>
                <w:rFonts w:eastAsia="宋体"/>
                <w:lang w:val="en-US" w:eastAsia="zh-CN"/>
              </w:rPr>
              <w:t>4.4</w:t>
            </w:r>
            <w:r>
              <w:rPr>
                <w:rFonts w:eastAsia="宋体"/>
                <w:lang w:val="en-US" w:eastAsia="zh-CN"/>
              </w:rPr>
              <w:t>dB</w:t>
            </w:r>
          </w:p>
        </w:tc>
      </w:tr>
    </w:tbl>
    <w:p w14:paraId="13C41451" w14:textId="44D59CB7" w:rsidR="007635DE" w:rsidRDefault="007635DE" w:rsidP="007635DE">
      <w:pPr>
        <w:rPr>
          <w:rFonts w:eastAsia="宋体"/>
          <w:lang w:val="en-US" w:eastAsia="zh-CN"/>
        </w:rPr>
      </w:pPr>
    </w:p>
    <w:p w14:paraId="19076E2F" w14:textId="70202BB2" w:rsidR="00B93072" w:rsidRDefault="00B93072" w:rsidP="00B93072">
      <w:pPr>
        <w:jc w:val="center"/>
        <w:rPr>
          <w:rFonts w:eastAsia="宋体"/>
          <w:lang w:val="en-US" w:eastAsia="zh-CN"/>
        </w:rPr>
      </w:pPr>
      <w:r>
        <w:rPr>
          <w:rFonts w:eastAsia="宋体" w:hint="eastAsia"/>
          <w:lang w:val="en-US" w:eastAsia="zh-CN"/>
        </w:rPr>
        <w:t>Tab</w:t>
      </w:r>
      <w:r>
        <w:rPr>
          <w:rFonts w:eastAsia="宋体"/>
          <w:lang w:val="en-US" w:eastAsia="zh-CN"/>
        </w:rPr>
        <w:t>le 2 Component IL for 3.5GHz and 4.9GHz</w:t>
      </w:r>
    </w:p>
    <w:tbl>
      <w:tblPr>
        <w:tblStyle w:val="ab"/>
        <w:tblW w:w="0" w:type="auto"/>
        <w:jc w:val="center"/>
        <w:tblLook w:val="04A0" w:firstRow="1" w:lastRow="0" w:firstColumn="1" w:lastColumn="0" w:noHBand="0" w:noVBand="1"/>
      </w:tblPr>
      <w:tblGrid>
        <w:gridCol w:w="2731"/>
        <w:gridCol w:w="2731"/>
        <w:gridCol w:w="2731"/>
      </w:tblGrid>
      <w:tr w:rsidR="009337E2" w14:paraId="7DF1A63D" w14:textId="77777777" w:rsidTr="00064037">
        <w:trPr>
          <w:trHeight w:val="249"/>
          <w:jc w:val="center"/>
        </w:trPr>
        <w:tc>
          <w:tcPr>
            <w:tcW w:w="2731" w:type="dxa"/>
          </w:tcPr>
          <w:p w14:paraId="3E3DBFE7" w14:textId="77777777" w:rsidR="009337E2" w:rsidRDefault="009337E2" w:rsidP="007635DE">
            <w:pPr>
              <w:rPr>
                <w:rFonts w:eastAsia="宋体"/>
                <w:lang w:val="en-US" w:eastAsia="zh-CN"/>
              </w:rPr>
            </w:pPr>
          </w:p>
        </w:tc>
        <w:tc>
          <w:tcPr>
            <w:tcW w:w="2731" w:type="dxa"/>
          </w:tcPr>
          <w:p w14:paraId="42F077C8" w14:textId="3DB45CC9" w:rsidR="009337E2" w:rsidRDefault="00CB6F7D" w:rsidP="007635DE">
            <w:pPr>
              <w:rPr>
                <w:rFonts w:eastAsia="宋体"/>
                <w:lang w:val="en-US" w:eastAsia="zh-CN"/>
              </w:rPr>
            </w:pPr>
            <w:r>
              <w:rPr>
                <w:rFonts w:eastAsia="宋体" w:hint="eastAsia"/>
                <w:lang w:val="en-US" w:eastAsia="zh-CN"/>
              </w:rPr>
              <w:t>3</w:t>
            </w:r>
            <w:r>
              <w:rPr>
                <w:rFonts w:eastAsia="宋体"/>
                <w:lang w:val="en-US" w:eastAsia="zh-CN"/>
              </w:rPr>
              <w:t>.5GHz</w:t>
            </w:r>
          </w:p>
        </w:tc>
        <w:tc>
          <w:tcPr>
            <w:tcW w:w="2731" w:type="dxa"/>
          </w:tcPr>
          <w:p w14:paraId="61F7E3F9" w14:textId="2C38C7BB" w:rsidR="009337E2" w:rsidRDefault="00CB6F7D" w:rsidP="007635DE">
            <w:pPr>
              <w:rPr>
                <w:rFonts w:eastAsia="宋体"/>
                <w:lang w:val="en-US" w:eastAsia="zh-CN"/>
              </w:rPr>
            </w:pPr>
            <w:r>
              <w:rPr>
                <w:rFonts w:eastAsia="宋体" w:hint="eastAsia"/>
                <w:lang w:val="en-US" w:eastAsia="zh-CN"/>
              </w:rPr>
              <w:t>4</w:t>
            </w:r>
            <w:r>
              <w:rPr>
                <w:rFonts w:eastAsia="宋体"/>
                <w:lang w:val="en-US" w:eastAsia="zh-CN"/>
              </w:rPr>
              <w:t>.9GHz</w:t>
            </w:r>
          </w:p>
        </w:tc>
      </w:tr>
      <w:tr w:rsidR="009337E2" w14:paraId="219F7FBE" w14:textId="77777777" w:rsidTr="00064037">
        <w:trPr>
          <w:trHeight w:val="249"/>
          <w:jc w:val="center"/>
        </w:trPr>
        <w:tc>
          <w:tcPr>
            <w:tcW w:w="2731" w:type="dxa"/>
          </w:tcPr>
          <w:p w14:paraId="37190B35" w14:textId="5DD71423" w:rsidR="009337E2" w:rsidRDefault="009337E2" w:rsidP="007635DE">
            <w:pPr>
              <w:rPr>
                <w:rFonts w:eastAsia="宋体"/>
                <w:lang w:val="en-US" w:eastAsia="zh-CN"/>
              </w:rPr>
            </w:pPr>
            <w:r>
              <w:rPr>
                <w:rFonts w:eastAsia="宋体" w:hint="eastAsia"/>
                <w:lang w:val="en-US" w:eastAsia="zh-CN"/>
              </w:rPr>
              <w:t>D</w:t>
            </w:r>
            <w:r>
              <w:rPr>
                <w:rFonts w:eastAsia="宋体"/>
                <w:lang w:val="en-US" w:eastAsia="zh-CN"/>
              </w:rPr>
              <w:t>P4T</w:t>
            </w:r>
            <w:r w:rsidR="00CB6F7D">
              <w:rPr>
                <w:rFonts w:eastAsia="宋体"/>
                <w:lang w:val="en-US" w:eastAsia="zh-CN"/>
              </w:rPr>
              <w:t xml:space="preserve"> IL</w:t>
            </w:r>
          </w:p>
        </w:tc>
        <w:tc>
          <w:tcPr>
            <w:tcW w:w="2731" w:type="dxa"/>
          </w:tcPr>
          <w:p w14:paraId="56CFB842" w14:textId="73E3B620" w:rsidR="009337E2" w:rsidRPr="000E2AF4" w:rsidRDefault="009337E2" w:rsidP="007635DE">
            <w:pPr>
              <w:rPr>
                <w:rFonts w:eastAsia="宋体"/>
                <w:lang w:val="en-US" w:eastAsia="zh-CN"/>
              </w:rPr>
            </w:pPr>
            <w:r w:rsidRPr="000E2AF4">
              <w:rPr>
                <w:rFonts w:eastAsia="宋体" w:hint="eastAsia"/>
                <w:lang w:val="en-US" w:eastAsia="zh-CN"/>
              </w:rPr>
              <w:t>1</w:t>
            </w:r>
            <w:r w:rsidR="00B65971" w:rsidRPr="000E2AF4">
              <w:rPr>
                <w:rFonts w:eastAsia="宋体"/>
                <w:lang w:val="en-US" w:eastAsia="zh-CN"/>
              </w:rPr>
              <w:t>.3</w:t>
            </w:r>
          </w:p>
        </w:tc>
        <w:tc>
          <w:tcPr>
            <w:tcW w:w="2731" w:type="dxa"/>
          </w:tcPr>
          <w:p w14:paraId="79DCAB2B" w14:textId="4B1E8190" w:rsidR="009337E2" w:rsidRPr="000E2AF4" w:rsidRDefault="009337E2" w:rsidP="007635DE">
            <w:pPr>
              <w:rPr>
                <w:rFonts w:eastAsia="宋体"/>
                <w:lang w:val="en-US" w:eastAsia="zh-CN"/>
              </w:rPr>
            </w:pPr>
            <w:r w:rsidRPr="000E2AF4">
              <w:rPr>
                <w:rFonts w:eastAsia="宋体" w:hint="eastAsia"/>
                <w:lang w:val="en-US" w:eastAsia="zh-CN"/>
              </w:rPr>
              <w:t>1</w:t>
            </w:r>
            <w:r w:rsidRPr="000E2AF4">
              <w:rPr>
                <w:rFonts w:eastAsia="宋体"/>
                <w:lang w:val="en-US" w:eastAsia="zh-CN"/>
              </w:rPr>
              <w:t>.</w:t>
            </w:r>
            <w:r w:rsidR="000E2AF4" w:rsidRPr="000E2AF4">
              <w:rPr>
                <w:rFonts w:eastAsia="宋体"/>
                <w:lang w:val="en-US" w:eastAsia="zh-CN"/>
              </w:rPr>
              <w:t>6</w:t>
            </w:r>
          </w:p>
        </w:tc>
      </w:tr>
      <w:tr w:rsidR="009337E2" w14:paraId="6D396F77" w14:textId="77777777" w:rsidTr="00064037">
        <w:trPr>
          <w:trHeight w:val="249"/>
          <w:jc w:val="center"/>
        </w:trPr>
        <w:tc>
          <w:tcPr>
            <w:tcW w:w="2731" w:type="dxa"/>
          </w:tcPr>
          <w:p w14:paraId="3A8369BF" w14:textId="1B7F25D0" w:rsidR="009337E2" w:rsidRDefault="0052139D" w:rsidP="007635DE">
            <w:pPr>
              <w:rPr>
                <w:rFonts w:eastAsia="宋体"/>
                <w:lang w:val="en-US" w:eastAsia="zh-CN"/>
              </w:rPr>
            </w:pPr>
            <w:r>
              <w:rPr>
                <w:rFonts w:eastAsia="宋体"/>
                <w:lang w:val="en-US" w:eastAsia="zh-CN"/>
              </w:rPr>
              <w:t>D</w:t>
            </w:r>
            <w:r w:rsidR="009337E2">
              <w:rPr>
                <w:rFonts w:eastAsia="宋体"/>
                <w:lang w:val="en-US" w:eastAsia="zh-CN"/>
              </w:rPr>
              <w:t>P</w:t>
            </w:r>
            <w:r>
              <w:rPr>
                <w:rFonts w:eastAsia="宋体"/>
                <w:lang w:val="en-US" w:eastAsia="zh-CN"/>
              </w:rPr>
              <w:t>D</w:t>
            </w:r>
            <w:r w:rsidR="009337E2">
              <w:rPr>
                <w:rFonts w:eastAsia="宋体"/>
                <w:lang w:val="en-US" w:eastAsia="zh-CN"/>
              </w:rPr>
              <w:t>T</w:t>
            </w:r>
            <w:r w:rsidR="00CB6F7D">
              <w:rPr>
                <w:rFonts w:eastAsia="宋体"/>
                <w:lang w:val="en-US" w:eastAsia="zh-CN"/>
              </w:rPr>
              <w:t xml:space="preserve"> IL</w:t>
            </w:r>
          </w:p>
        </w:tc>
        <w:tc>
          <w:tcPr>
            <w:tcW w:w="2731" w:type="dxa"/>
          </w:tcPr>
          <w:p w14:paraId="36E6D743" w14:textId="4DD98D73" w:rsidR="009337E2" w:rsidRPr="000E2AF4" w:rsidRDefault="00D3509C" w:rsidP="007635DE">
            <w:pPr>
              <w:rPr>
                <w:rFonts w:eastAsia="宋体"/>
                <w:lang w:val="en-US" w:eastAsia="zh-CN"/>
              </w:rPr>
            </w:pPr>
            <w:r>
              <w:rPr>
                <w:rFonts w:eastAsia="宋体"/>
                <w:lang w:val="en-US" w:eastAsia="zh-CN"/>
              </w:rPr>
              <w:t>0.</w:t>
            </w:r>
            <w:r w:rsidR="0020156D">
              <w:rPr>
                <w:rFonts w:eastAsia="宋体"/>
                <w:lang w:val="en-US" w:eastAsia="zh-CN"/>
              </w:rPr>
              <w:t>8</w:t>
            </w:r>
          </w:p>
        </w:tc>
        <w:tc>
          <w:tcPr>
            <w:tcW w:w="2731" w:type="dxa"/>
          </w:tcPr>
          <w:p w14:paraId="5E7C9A54" w14:textId="25D763B6" w:rsidR="009337E2" w:rsidRPr="000E2AF4" w:rsidRDefault="009337E2" w:rsidP="007635DE">
            <w:pPr>
              <w:rPr>
                <w:rFonts w:eastAsia="宋体"/>
                <w:lang w:val="en-US" w:eastAsia="zh-CN"/>
              </w:rPr>
            </w:pPr>
            <w:r w:rsidRPr="000E2AF4">
              <w:rPr>
                <w:rFonts w:eastAsia="宋体" w:hint="eastAsia"/>
                <w:lang w:val="en-US" w:eastAsia="zh-CN"/>
              </w:rPr>
              <w:t>1</w:t>
            </w:r>
            <w:r w:rsidR="0028222E">
              <w:rPr>
                <w:rFonts w:eastAsia="宋体"/>
                <w:lang w:val="en-US" w:eastAsia="zh-CN"/>
              </w:rPr>
              <w:t>.1</w:t>
            </w:r>
          </w:p>
        </w:tc>
      </w:tr>
      <w:tr w:rsidR="009337E2" w14:paraId="6351F2BB" w14:textId="77777777" w:rsidTr="00064037">
        <w:trPr>
          <w:trHeight w:val="249"/>
          <w:jc w:val="center"/>
        </w:trPr>
        <w:tc>
          <w:tcPr>
            <w:tcW w:w="2731" w:type="dxa"/>
          </w:tcPr>
          <w:p w14:paraId="4F761819" w14:textId="193E5711" w:rsidR="009337E2" w:rsidRDefault="009337E2" w:rsidP="007635DE">
            <w:pPr>
              <w:rPr>
                <w:rFonts w:eastAsia="宋体"/>
                <w:lang w:val="en-US" w:eastAsia="zh-CN"/>
              </w:rPr>
            </w:pPr>
            <w:r>
              <w:rPr>
                <w:rFonts w:eastAsia="宋体" w:hint="eastAsia"/>
                <w:lang w:val="en-US" w:eastAsia="zh-CN"/>
              </w:rPr>
              <w:t>S</w:t>
            </w:r>
            <w:r>
              <w:rPr>
                <w:rFonts w:eastAsia="宋体"/>
                <w:lang w:val="en-US" w:eastAsia="zh-CN"/>
              </w:rPr>
              <w:t>P4T</w:t>
            </w:r>
            <w:r w:rsidR="00CB6F7D">
              <w:rPr>
                <w:rFonts w:eastAsia="宋体"/>
                <w:lang w:val="en-US" w:eastAsia="zh-CN"/>
              </w:rPr>
              <w:t xml:space="preserve"> IL</w:t>
            </w:r>
          </w:p>
        </w:tc>
        <w:tc>
          <w:tcPr>
            <w:tcW w:w="2731" w:type="dxa"/>
          </w:tcPr>
          <w:p w14:paraId="49D47245" w14:textId="072BD4A5" w:rsidR="009337E2" w:rsidRPr="000E2AF4" w:rsidRDefault="000E2AF4" w:rsidP="007635DE">
            <w:pPr>
              <w:rPr>
                <w:rFonts w:eastAsia="宋体"/>
                <w:lang w:val="en-US" w:eastAsia="zh-CN"/>
              </w:rPr>
            </w:pPr>
            <w:r w:rsidRPr="000E2AF4">
              <w:rPr>
                <w:rFonts w:eastAsia="宋体"/>
                <w:lang w:val="en-US" w:eastAsia="zh-CN"/>
              </w:rPr>
              <w:t>1</w:t>
            </w:r>
          </w:p>
        </w:tc>
        <w:tc>
          <w:tcPr>
            <w:tcW w:w="2731" w:type="dxa"/>
          </w:tcPr>
          <w:p w14:paraId="00875845" w14:textId="30CDB0A7" w:rsidR="009337E2" w:rsidRPr="000E2AF4" w:rsidRDefault="008B12B3" w:rsidP="007635DE">
            <w:pPr>
              <w:rPr>
                <w:rFonts w:eastAsia="宋体"/>
                <w:lang w:val="en-US" w:eastAsia="zh-CN"/>
              </w:rPr>
            </w:pPr>
            <w:r w:rsidRPr="000E2AF4">
              <w:rPr>
                <w:rFonts w:eastAsia="宋体"/>
                <w:lang w:val="en-US" w:eastAsia="zh-CN"/>
              </w:rPr>
              <w:t>1</w:t>
            </w:r>
            <w:r w:rsidR="000E2AF4" w:rsidRPr="000E2AF4">
              <w:rPr>
                <w:rFonts w:eastAsia="宋体"/>
                <w:lang w:val="en-US" w:eastAsia="zh-CN"/>
              </w:rPr>
              <w:t>.1</w:t>
            </w:r>
          </w:p>
        </w:tc>
      </w:tr>
      <w:tr w:rsidR="009337E2" w14:paraId="3F2691BF" w14:textId="77777777" w:rsidTr="00064037">
        <w:trPr>
          <w:trHeight w:val="249"/>
          <w:jc w:val="center"/>
        </w:trPr>
        <w:tc>
          <w:tcPr>
            <w:tcW w:w="2731" w:type="dxa"/>
          </w:tcPr>
          <w:p w14:paraId="59D9DB75" w14:textId="1A5A8AEB" w:rsidR="009337E2" w:rsidRDefault="009337E2" w:rsidP="007635DE">
            <w:pPr>
              <w:rPr>
                <w:rFonts w:eastAsia="宋体"/>
                <w:lang w:val="en-US" w:eastAsia="zh-CN"/>
              </w:rPr>
            </w:pPr>
            <w:r>
              <w:rPr>
                <w:rFonts w:eastAsia="宋体" w:hint="eastAsia"/>
                <w:lang w:val="en-US" w:eastAsia="zh-CN"/>
              </w:rPr>
              <w:t>S</w:t>
            </w:r>
            <w:r>
              <w:rPr>
                <w:rFonts w:eastAsia="宋体"/>
                <w:lang w:val="en-US" w:eastAsia="zh-CN"/>
              </w:rPr>
              <w:t>PDT</w:t>
            </w:r>
            <w:r w:rsidR="00CB6F7D">
              <w:rPr>
                <w:rFonts w:eastAsia="宋体"/>
                <w:lang w:val="en-US" w:eastAsia="zh-CN"/>
              </w:rPr>
              <w:t xml:space="preserve"> IL</w:t>
            </w:r>
          </w:p>
        </w:tc>
        <w:tc>
          <w:tcPr>
            <w:tcW w:w="2731" w:type="dxa"/>
          </w:tcPr>
          <w:p w14:paraId="422962A7" w14:textId="71542252" w:rsidR="009337E2" w:rsidRPr="000E2AF4" w:rsidRDefault="00CB6F7D" w:rsidP="007635DE">
            <w:pPr>
              <w:rPr>
                <w:rFonts w:eastAsia="宋体"/>
                <w:lang w:val="en-US" w:eastAsia="zh-CN"/>
              </w:rPr>
            </w:pPr>
            <w:r w:rsidRPr="000E2AF4">
              <w:rPr>
                <w:rFonts w:eastAsia="宋体" w:hint="eastAsia"/>
                <w:lang w:val="en-US" w:eastAsia="zh-CN"/>
              </w:rPr>
              <w:t>0</w:t>
            </w:r>
            <w:r w:rsidRPr="000E2AF4">
              <w:rPr>
                <w:rFonts w:eastAsia="宋体"/>
                <w:lang w:val="en-US" w:eastAsia="zh-CN"/>
              </w:rPr>
              <w:t>.7</w:t>
            </w:r>
          </w:p>
        </w:tc>
        <w:tc>
          <w:tcPr>
            <w:tcW w:w="2731" w:type="dxa"/>
          </w:tcPr>
          <w:p w14:paraId="15C4EF8C" w14:textId="353E92ED" w:rsidR="009337E2" w:rsidRPr="000E2AF4" w:rsidRDefault="00CB6F7D" w:rsidP="007635DE">
            <w:pPr>
              <w:rPr>
                <w:rFonts w:eastAsia="宋体"/>
                <w:lang w:val="en-US" w:eastAsia="zh-CN"/>
              </w:rPr>
            </w:pPr>
            <w:r w:rsidRPr="000E2AF4">
              <w:rPr>
                <w:rFonts w:eastAsia="宋体" w:hint="eastAsia"/>
                <w:lang w:val="en-US" w:eastAsia="zh-CN"/>
              </w:rPr>
              <w:t>0</w:t>
            </w:r>
            <w:r w:rsidRPr="000E2AF4">
              <w:rPr>
                <w:rFonts w:eastAsia="宋体"/>
                <w:lang w:val="en-US" w:eastAsia="zh-CN"/>
              </w:rPr>
              <w:t>.</w:t>
            </w:r>
            <w:r w:rsidR="008B12B3" w:rsidRPr="000E2AF4">
              <w:rPr>
                <w:rFonts w:eastAsia="宋体"/>
                <w:lang w:val="en-US" w:eastAsia="zh-CN"/>
              </w:rPr>
              <w:t>9</w:t>
            </w:r>
          </w:p>
        </w:tc>
      </w:tr>
      <w:tr w:rsidR="009337E2" w14:paraId="1B238EB0" w14:textId="77777777" w:rsidTr="00064037">
        <w:trPr>
          <w:trHeight w:val="249"/>
          <w:jc w:val="center"/>
        </w:trPr>
        <w:tc>
          <w:tcPr>
            <w:tcW w:w="2731" w:type="dxa"/>
          </w:tcPr>
          <w:p w14:paraId="45B21597" w14:textId="0DA6527C" w:rsidR="009337E2" w:rsidRDefault="006C0EE8" w:rsidP="007635DE">
            <w:pPr>
              <w:rPr>
                <w:rFonts w:eastAsia="宋体"/>
                <w:lang w:val="en-US" w:eastAsia="zh-CN"/>
              </w:rPr>
            </w:pPr>
            <w:r>
              <w:rPr>
                <w:rFonts w:eastAsia="宋体"/>
                <w:lang w:val="en-US" w:eastAsia="zh-CN"/>
              </w:rPr>
              <w:t xml:space="preserve">PCB </w:t>
            </w:r>
            <w:r>
              <w:rPr>
                <w:rFonts w:eastAsia="宋体" w:hint="eastAsia"/>
                <w:lang w:val="en-US" w:eastAsia="zh-CN"/>
              </w:rPr>
              <w:t>tra</w:t>
            </w:r>
            <w:r>
              <w:rPr>
                <w:rFonts w:eastAsia="宋体"/>
                <w:lang w:val="en-US" w:eastAsia="zh-CN"/>
              </w:rPr>
              <w:t>ce</w:t>
            </w:r>
            <w:r w:rsidR="00CB6F7D">
              <w:rPr>
                <w:rFonts w:eastAsia="宋体"/>
                <w:lang w:val="en-US" w:eastAsia="zh-CN"/>
              </w:rPr>
              <w:t xml:space="preserve"> IL</w:t>
            </w:r>
            <w:r w:rsidR="00DD0F3F">
              <w:rPr>
                <w:rFonts w:eastAsia="宋体"/>
                <w:lang w:val="en-US" w:eastAsia="zh-CN"/>
              </w:rPr>
              <w:t xml:space="preserve"> (SRS path)</w:t>
            </w:r>
          </w:p>
        </w:tc>
        <w:tc>
          <w:tcPr>
            <w:tcW w:w="2731" w:type="dxa"/>
          </w:tcPr>
          <w:p w14:paraId="32993A51" w14:textId="5DFECF88" w:rsidR="009337E2" w:rsidRPr="000E2AF4" w:rsidRDefault="00CB6F7D" w:rsidP="007635DE">
            <w:pPr>
              <w:rPr>
                <w:rFonts w:eastAsia="宋体"/>
                <w:lang w:val="en-US" w:eastAsia="zh-CN"/>
              </w:rPr>
            </w:pPr>
            <w:r w:rsidRPr="000E2AF4">
              <w:rPr>
                <w:rFonts w:eastAsia="宋体" w:hint="eastAsia"/>
                <w:lang w:val="en-US" w:eastAsia="zh-CN"/>
              </w:rPr>
              <w:t>1</w:t>
            </w:r>
            <w:r w:rsidRPr="000E2AF4">
              <w:rPr>
                <w:rFonts w:eastAsia="宋体"/>
                <w:lang w:val="en-US" w:eastAsia="zh-CN"/>
              </w:rPr>
              <w:t>.</w:t>
            </w:r>
            <w:r w:rsidR="00BD3AD4" w:rsidRPr="000E2AF4">
              <w:rPr>
                <w:rFonts w:eastAsia="宋体"/>
                <w:lang w:val="en-US" w:eastAsia="zh-CN"/>
              </w:rPr>
              <w:t>8</w:t>
            </w:r>
          </w:p>
        </w:tc>
        <w:tc>
          <w:tcPr>
            <w:tcW w:w="2731" w:type="dxa"/>
          </w:tcPr>
          <w:p w14:paraId="5BF32D73" w14:textId="4440DC5E" w:rsidR="009337E2" w:rsidRPr="000E2AF4" w:rsidRDefault="00BD3AD4" w:rsidP="007635DE">
            <w:pPr>
              <w:rPr>
                <w:rFonts w:eastAsia="宋体"/>
                <w:lang w:val="en-US" w:eastAsia="zh-CN"/>
              </w:rPr>
            </w:pPr>
            <w:r w:rsidRPr="000E2AF4">
              <w:rPr>
                <w:rFonts w:eastAsia="宋体"/>
                <w:lang w:val="en-US" w:eastAsia="zh-CN"/>
              </w:rPr>
              <w:t>2.4</w:t>
            </w:r>
          </w:p>
        </w:tc>
      </w:tr>
      <w:tr w:rsidR="000E2AF4" w14:paraId="5AC9DDFE" w14:textId="77777777" w:rsidTr="002F1D1E">
        <w:trPr>
          <w:trHeight w:val="249"/>
          <w:jc w:val="center"/>
        </w:trPr>
        <w:tc>
          <w:tcPr>
            <w:tcW w:w="8193" w:type="dxa"/>
            <w:gridSpan w:val="3"/>
          </w:tcPr>
          <w:p w14:paraId="03353064" w14:textId="2A8E2A12" w:rsidR="000E2AF4" w:rsidRDefault="000E2AF4" w:rsidP="007635DE">
            <w:pPr>
              <w:rPr>
                <w:rFonts w:eastAsia="宋体"/>
                <w:lang w:val="en-US" w:eastAsia="zh-CN"/>
              </w:rPr>
            </w:pPr>
            <w:r>
              <w:rPr>
                <w:rFonts w:eastAsia="宋体" w:hint="eastAsia"/>
                <w:lang w:val="en-US" w:eastAsia="zh-CN"/>
              </w:rPr>
              <w:t>N</w:t>
            </w:r>
            <w:r>
              <w:rPr>
                <w:rFonts w:eastAsia="宋体"/>
                <w:lang w:val="en-US" w:eastAsia="zh-CN"/>
              </w:rPr>
              <w:t>ote</w:t>
            </w:r>
            <w:r w:rsidR="00106326">
              <w:rPr>
                <w:rFonts w:eastAsia="宋体"/>
                <w:lang w:val="en-US" w:eastAsia="zh-CN"/>
              </w:rPr>
              <w:t>1</w:t>
            </w:r>
            <w:r>
              <w:rPr>
                <w:rFonts w:eastAsia="宋体"/>
                <w:lang w:val="en-US" w:eastAsia="zh-CN"/>
              </w:rPr>
              <w:t xml:space="preserve">: </w:t>
            </w:r>
            <w:r w:rsidR="001139ED">
              <w:rPr>
                <w:rFonts w:eastAsia="宋体"/>
                <w:lang w:val="en-US" w:eastAsia="zh-CN"/>
              </w:rPr>
              <w:t xml:space="preserve">Component </w:t>
            </w:r>
            <w:r>
              <w:rPr>
                <w:rFonts w:eastAsia="宋体"/>
                <w:lang w:val="en-US" w:eastAsia="zh-CN"/>
              </w:rPr>
              <w:t xml:space="preserve">IL is </w:t>
            </w:r>
            <w:r w:rsidR="001139ED">
              <w:rPr>
                <w:rFonts w:eastAsia="宋体"/>
                <w:lang w:val="en-US" w:eastAsia="zh-CN"/>
              </w:rPr>
              <w:t>varying at different frequency point of the band, m</w:t>
            </w:r>
            <w:r>
              <w:rPr>
                <w:rFonts w:eastAsia="宋体"/>
                <w:lang w:val="en-US" w:eastAsia="zh-CN"/>
              </w:rPr>
              <w:t>ax IL in the band</w:t>
            </w:r>
            <w:r w:rsidR="001139ED">
              <w:rPr>
                <w:rFonts w:eastAsia="宋体"/>
                <w:lang w:val="en-US" w:eastAsia="zh-CN"/>
              </w:rPr>
              <w:t xml:space="preserve"> under normal condition</w:t>
            </w:r>
            <w:r>
              <w:rPr>
                <w:rFonts w:eastAsia="宋体"/>
                <w:lang w:val="en-US" w:eastAsia="zh-CN"/>
              </w:rPr>
              <w:t xml:space="preserve"> is used</w:t>
            </w:r>
            <w:r w:rsidR="00106326">
              <w:rPr>
                <w:rFonts w:eastAsia="宋体"/>
                <w:lang w:val="en-US" w:eastAsia="zh-CN"/>
              </w:rPr>
              <w:t>.</w:t>
            </w:r>
          </w:p>
          <w:p w14:paraId="7085DF06" w14:textId="6AEBF41A" w:rsidR="00106326" w:rsidRPr="00106326" w:rsidRDefault="00106326" w:rsidP="007635DE">
            <w:pPr>
              <w:rPr>
                <w:rFonts w:eastAsia="宋体"/>
                <w:lang w:val="en-US" w:eastAsia="zh-CN"/>
              </w:rPr>
            </w:pPr>
            <w:r>
              <w:rPr>
                <w:rFonts w:eastAsia="宋体"/>
                <w:lang w:val="en-US" w:eastAsia="zh-CN"/>
              </w:rPr>
              <w:t>Note2: PCB trace loss used assumes the trace length is 60mm.</w:t>
            </w:r>
          </w:p>
        </w:tc>
      </w:tr>
    </w:tbl>
    <w:p w14:paraId="4CF36409" w14:textId="77777777" w:rsidR="009337E2" w:rsidRDefault="009337E2" w:rsidP="007635DE">
      <w:pPr>
        <w:rPr>
          <w:rFonts w:eastAsia="宋体"/>
          <w:lang w:val="en-US" w:eastAsia="zh-CN"/>
        </w:rPr>
      </w:pPr>
    </w:p>
    <w:p w14:paraId="2CF593C7" w14:textId="1A57C8E6" w:rsidR="006735A7" w:rsidRDefault="006735A7" w:rsidP="006735A7">
      <w:pPr>
        <w:ind w:left="1418" w:hangingChars="709" w:hanging="1418"/>
        <w:rPr>
          <w:rFonts w:eastAsia="宋体"/>
          <w:b/>
          <w:i/>
          <w:lang w:eastAsia="zh-CN"/>
        </w:rPr>
      </w:pPr>
      <w:r w:rsidRPr="00A244C3">
        <w:rPr>
          <w:rFonts w:eastAsia="等线" w:hint="eastAsia"/>
          <w:b/>
          <w:i/>
          <w:lang w:val="en-US" w:eastAsia="zh-CN"/>
        </w:rPr>
        <w:lastRenderedPageBreak/>
        <w:t>Proposal</w:t>
      </w:r>
      <w:r>
        <w:rPr>
          <w:rFonts w:eastAsia="等线"/>
          <w:b/>
          <w:i/>
          <w:lang w:val="en-US" w:eastAsia="zh-CN"/>
        </w:rPr>
        <w:t xml:space="preserve"> </w:t>
      </w:r>
      <w:r w:rsidR="00EA10A3">
        <w:rPr>
          <w:rFonts w:eastAsia="等线"/>
          <w:b/>
          <w:i/>
          <w:lang w:val="en-US" w:eastAsia="zh-CN"/>
        </w:rPr>
        <w:t>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t1r8 is </w:t>
      </w:r>
      <w:r w:rsidR="00147830">
        <w:rPr>
          <w:rFonts w:eastAsia="等线"/>
          <w:b/>
          <w:i/>
          <w:lang w:val="en-US" w:eastAsia="zh-CN"/>
        </w:rPr>
        <w:t>4</w:t>
      </w:r>
      <w:r w:rsidR="00242230">
        <w:rPr>
          <w:rFonts w:eastAsia="等线"/>
          <w:b/>
          <w:i/>
          <w:lang w:val="en-US" w:eastAsia="zh-CN"/>
        </w:rPr>
        <w:t xml:space="preserve">dB @3.5GHz, and </w:t>
      </w:r>
      <w:r w:rsidR="00147830">
        <w:rPr>
          <w:rFonts w:eastAsia="等线"/>
          <w:b/>
          <w:i/>
          <w:lang w:val="en-US" w:eastAsia="zh-CN"/>
        </w:rPr>
        <w:t>5</w:t>
      </w:r>
      <w:r w:rsidR="00242230">
        <w:rPr>
          <w:rFonts w:eastAsia="等线"/>
          <w:b/>
          <w:i/>
          <w:lang w:val="en-US" w:eastAsia="zh-CN"/>
        </w:rPr>
        <w:t>dB @4.9GHz</w:t>
      </w:r>
      <w:r w:rsidR="003039DB">
        <w:rPr>
          <w:rFonts w:eastAsia="等线"/>
          <w:b/>
          <w:i/>
          <w:lang w:val="en-US" w:eastAsia="zh-CN"/>
        </w:rPr>
        <w:t xml:space="preserve"> when SRS transmit</w:t>
      </w:r>
      <w:r w:rsidR="006E3136">
        <w:rPr>
          <w:rFonts w:eastAsia="等线"/>
          <w:b/>
          <w:i/>
          <w:lang w:val="en-US" w:eastAsia="zh-CN"/>
        </w:rPr>
        <w:t>s</w:t>
      </w:r>
      <w:r w:rsidR="003039DB">
        <w:rPr>
          <w:rFonts w:eastAsia="等线"/>
          <w:b/>
          <w:i/>
          <w:lang w:val="en-US" w:eastAsia="zh-CN"/>
        </w:rPr>
        <w:t xml:space="preserve"> to the antenna other than the main antenna.</w:t>
      </w:r>
    </w:p>
    <w:p w14:paraId="42FFE8E4" w14:textId="77777777" w:rsidR="007635DE" w:rsidRPr="0022599E" w:rsidRDefault="007635DE" w:rsidP="00744C42">
      <w:pPr>
        <w:rPr>
          <w:rFonts w:eastAsia="宋体"/>
          <w:lang w:eastAsia="zh-CN"/>
        </w:rPr>
      </w:pPr>
    </w:p>
    <w:p w14:paraId="783E2B26" w14:textId="1C427AEC" w:rsidR="00AF4F6B" w:rsidRPr="006E3C49" w:rsidRDefault="00AF4F6B" w:rsidP="00AF4F6B">
      <w:pPr>
        <w:pStyle w:val="3"/>
      </w:pPr>
      <w:r>
        <w:rPr>
          <w:rFonts w:hint="eastAsia"/>
        </w:rPr>
        <w:t>S</w:t>
      </w:r>
      <w:r>
        <w:t>RS IL for t2r8</w:t>
      </w:r>
    </w:p>
    <w:p w14:paraId="2FB55F60" w14:textId="453D8043" w:rsidR="00AF4F6B" w:rsidRDefault="007A5F66" w:rsidP="00744C42">
      <w:pPr>
        <w:rPr>
          <w:rFonts w:eastAsia="宋体"/>
          <w:lang w:val="en-US" w:eastAsia="zh-CN"/>
        </w:rPr>
      </w:pPr>
      <w:r>
        <w:rPr>
          <w:rFonts w:eastAsia="宋体" w:hint="eastAsia"/>
          <w:lang w:val="en-US" w:eastAsia="zh-CN"/>
        </w:rPr>
        <w:t>Wh</w:t>
      </w:r>
      <w:r>
        <w:rPr>
          <w:rFonts w:eastAsia="宋体"/>
          <w:lang w:val="en-US" w:eastAsia="zh-CN"/>
        </w:rPr>
        <w:t xml:space="preserve">en UE SRS antenna switch capability is indicated as t2r8, </w:t>
      </w:r>
      <w:r w:rsidR="008C4A5C">
        <w:rPr>
          <w:rFonts w:eastAsia="宋体"/>
          <w:lang w:val="en-US" w:eastAsia="zh-CN"/>
        </w:rPr>
        <w:t xml:space="preserve">one of the typical UE architecture could be as shown in figure </w:t>
      </w:r>
      <w:r w:rsidR="00E71571">
        <w:rPr>
          <w:rFonts w:eastAsia="宋体"/>
          <w:lang w:val="en-US" w:eastAsia="zh-CN"/>
        </w:rPr>
        <w:t>2</w:t>
      </w:r>
      <w:r w:rsidR="008C4A5C">
        <w:rPr>
          <w:rFonts w:eastAsia="宋体"/>
          <w:lang w:val="en-US" w:eastAsia="zh-CN"/>
        </w:rPr>
        <w:t xml:space="preserve">. In this case, each LPAF will transmit to four antennas. And the </w:t>
      </w:r>
      <w:r w:rsidR="00E01B32">
        <w:rPr>
          <w:rFonts w:eastAsia="宋体"/>
          <w:lang w:val="en-US" w:eastAsia="zh-CN"/>
        </w:rPr>
        <w:t>largest</w:t>
      </w:r>
      <w:r w:rsidR="008C4A5C">
        <w:rPr>
          <w:rFonts w:eastAsia="宋体"/>
          <w:lang w:val="en-US" w:eastAsia="zh-CN"/>
        </w:rPr>
        <w:t xml:space="preserve"> additional IL comparing to main antenna 1 and 3</w:t>
      </w:r>
      <w:r w:rsidR="00E01B32">
        <w:rPr>
          <w:rFonts w:eastAsia="宋体"/>
          <w:lang w:val="en-US" w:eastAsia="zh-CN"/>
        </w:rPr>
        <w:t xml:space="preserve"> is from LPAF to Ant 5/6 or Ant 7/8 respectively</w:t>
      </w:r>
      <w:r w:rsidR="008C4A5C">
        <w:rPr>
          <w:rFonts w:eastAsia="宋体"/>
          <w:lang w:val="en-US" w:eastAsia="zh-CN"/>
        </w:rPr>
        <w:t>.</w:t>
      </w:r>
    </w:p>
    <w:p w14:paraId="3888EECE" w14:textId="77777777" w:rsidR="00AF4F6B" w:rsidRDefault="00AF4F6B" w:rsidP="00744C42">
      <w:pPr>
        <w:rPr>
          <w:rFonts w:eastAsia="宋体"/>
          <w:lang w:val="en-US" w:eastAsia="zh-CN"/>
        </w:rPr>
      </w:pPr>
    </w:p>
    <w:p w14:paraId="4E6A31EC" w14:textId="523B4348" w:rsidR="00F81AAE" w:rsidRDefault="00D76EED" w:rsidP="00E83B8C">
      <w:pPr>
        <w:jc w:val="center"/>
      </w:pPr>
      <w:r>
        <w:object w:dxaOrig="9541" w:dyaOrig="8490" w14:anchorId="4FADE24F">
          <v:shape id="_x0000_i1026" type="#_x0000_t75" style="width:299.8pt;height:267.6pt" o:ole="">
            <v:imagedata r:id="rId10" o:title=""/>
          </v:shape>
          <o:OLEObject Type="Embed" ProgID="Visio.Drawing.15" ShapeID="_x0000_i1026" DrawAspect="Content" ObjectID="_1726078624" r:id="rId11"/>
        </w:object>
      </w:r>
    </w:p>
    <w:p w14:paraId="12C6A1CD" w14:textId="60B26678" w:rsidR="007A5F66" w:rsidRPr="007A5F66" w:rsidRDefault="007A5F66" w:rsidP="007A5F66">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71571">
        <w:rPr>
          <w:rFonts w:eastAsiaTheme="minorEastAsia"/>
          <w:lang w:eastAsia="zh-CN"/>
        </w:rPr>
        <w:t>2</w:t>
      </w:r>
      <w:r>
        <w:rPr>
          <w:rFonts w:eastAsiaTheme="minorEastAsia"/>
          <w:lang w:eastAsia="zh-CN"/>
        </w:rPr>
        <w:t xml:space="preserve"> UE architecture of t2r8 SRS switch</w:t>
      </w:r>
    </w:p>
    <w:p w14:paraId="6939F9E1" w14:textId="65FF0ADA" w:rsidR="007A5F66" w:rsidRDefault="007A5F66" w:rsidP="007A5F66">
      <w:pPr>
        <w:rPr>
          <w:rFonts w:eastAsia="宋体"/>
          <w:lang w:eastAsia="zh-CN"/>
        </w:rPr>
      </w:pPr>
    </w:p>
    <w:p w14:paraId="703426B8" w14:textId="03BB1DBF" w:rsidR="007A5F66" w:rsidRPr="002B0588" w:rsidRDefault="007A5F66" w:rsidP="007A5F66">
      <w:pPr>
        <w:rPr>
          <w:rFonts w:eastAsia="宋体"/>
          <w:lang w:val="en-US" w:eastAsia="zh-CN"/>
        </w:rPr>
      </w:pPr>
      <w:r>
        <w:rPr>
          <w:rFonts w:eastAsia="宋体" w:hint="eastAsia"/>
          <w:lang w:val="en-US" w:eastAsia="zh-CN"/>
        </w:rPr>
        <w:t>T</w:t>
      </w:r>
      <w:r>
        <w:rPr>
          <w:rFonts w:eastAsia="宋体"/>
          <w:lang w:val="en-US" w:eastAsia="zh-CN"/>
        </w:rPr>
        <w:t xml:space="preserve">he SRS IL link budget can be found in table </w:t>
      </w:r>
      <w:r w:rsidR="00A91984">
        <w:rPr>
          <w:rFonts w:eastAsia="宋体"/>
          <w:lang w:val="en-US" w:eastAsia="zh-CN"/>
        </w:rPr>
        <w:t>3</w:t>
      </w:r>
      <w:r>
        <w:rPr>
          <w:rFonts w:eastAsia="宋体"/>
          <w:lang w:val="en-US" w:eastAsia="zh-CN"/>
        </w:rPr>
        <w:t xml:space="preserve"> which shows the largest additional IL among Ant 5/6 comparing to the Ant 1, </w:t>
      </w:r>
      <w:r w:rsidR="00BE4ED5">
        <w:rPr>
          <w:rFonts w:eastAsia="宋体"/>
          <w:lang w:val="en-US" w:eastAsia="zh-CN"/>
        </w:rPr>
        <w:t xml:space="preserve">or among Ant 7/8 comparing to the Ant 3, </w:t>
      </w:r>
      <w:r>
        <w:rPr>
          <w:rFonts w:eastAsia="宋体"/>
          <w:lang w:val="en-US" w:eastAsia="zh-CN"/>
        </w:rPr>
        <w:t xml:space="preserve">with component IL parameters shown in </w:t>
      </w:r>
      <w:r w:rsidR="00BE4ED5">
        <w:rPr>
          <w:rFonts w:eastAsia="宋体"/>
          <w:lang w:val="en-US" w:eastAsia="zh-CN"/>
        </w:rPr>
        <w:t xml:space="preserve">above </w:t>
      </w:r>
      <w:r>
        <w:rPr>
          <w:rFonts w:eastAsia="宋体"/>
          <w:lang w:val="en-US" w:eastAsia="zh-CN"/>
        </w:rPr>
        <w:t xml:space="preserve">table 2. It can be seen that the additional IL is </w:t>
      </w:r>
      <w:r w:rsidR="00192872">
        <w:rPr>
          <w:rFonts w:eastAsia="宋体"/>
          <w:lang w:val="en-US" w:eastAsia="zh-CN"/>
        </w:rPr>
        <w:t>2.5</w:t>
      </w:r>
      <w:r>
        <w:rPr>
          <w:rFonts w:eastAsia="宋体"/>
          <w:lang w:val="en-US" w:eastAsia="zh-CN"/>
        </w:rPr>
        <w:t xml:space="preserve">dB at 3.5GHz and </w:t>
      </w:r>
      <w:r w:rsidR="00192872">
        <w:rPr>
          <w:rFonts w:eastAsia="宋体"/>
          <w:lang w:val="en-US" w:eastAsia="zh-CN"/>
        </w:rPr>
        <w:t>3.3</w:t>
      </w:r>
      <w:r>
        <w:rPr>
          <w:rFonts w:eastAsia="宋体"/>
          <w:lang w:val="en-US" w:eastAsia="zh-CN"/>
        </w:rPr>
        <w:t xml:space="preserve">dB at 4.9GHz, and can be rounded to </w:t>
      </w:r>
      <w:r w:rsidR="005D7CCB">
        <w:rPr>
          <w:rFonts w:eastAsia="宋体"/>
          <w:lang w:val="en-US" w:eastAsia="zh-CN"/>
        </w:rPr>
        <w:t>3</w:t>
      </w:r>
      <w:r w:rsidRPr="002B0588">
        <w:rPr>
          <w:rFonts w:eastAsia="宋体"/>
          <w:lang w:val="en-US" w:eastAsia="zh-CN"/>
        </w:rPr>
        <w:t>dB@3.5GHz</w:t>
      </w:r>
      <w:r>
        <w:rPr>
          <w:rFonts w:eastAsia="宋体"/>
          <w:lang w:val="en-US" w:eastAsia="zh-CN"/>
        </w:rPr>
        <w:t xml:space="preserve"> and </w:t>
      </w:r>
      <w:r w:rsidR="00192872">
        <w:rPr>
          <w:rFonts w:eastAsia="宋体"/>
          <w:lang w:val="en-US" w:eastAsia="zh-CN"/>
        </w:rPr>
        <w:t>3.5</w:t>
      </w:r>
      <w:r w:rsidRPr="002B0588">
        <w:rPr>
          <w:rFonts w:eastAsia="宋体"/>
          <w:lang w:val="en-US" w:eastAsia="zh-CN"/>
        </w:rPr>
        <w:t>dB@4.9GHz</w:t>
      </w:r>
      <w:r>
        <w:rPr>
          <w:rFonts w:eastAsia="宋体" w:hint="eastAsia"/>
          <w:lang w:val="en-US" w:eastAsia="zh-CN"/>
        </w:rPr>
        <w:t>.</w:t>
      </w:r>
      <w:r>
        <w:rPr>
          <w:rFonts w:eastAsia="宋体"/>
          <w:lang w:val="en-US" w:eastAsia="zh-CN"/>
        </w:rPr>
        <w:t xml:space="preserve"> </w:t>
      </w:r>
    </w:p>
    <w:p w14:paraId="1BBE55F6" w14:textId="77777777" w:rsidR="007A5F66" w:rsidRDefault="007A5F66" w:rsidP="007A5F66">
      <w:pPr>
        <w:rPr>
          <w:rFonts w:eastAsia="宋体"/>
          <w:lang w:val="en-US" w:eastAsia="zh-CN"/>
        </w:rPr>
      </w:pPr>
    </w:p>
    <w:p w14:paraId="6FF46E3E" w14:textId="4A2EA204" w:rsidR="007A5F66" w:rsidRDefault="007A5F66" w:rsidP="007A5F66">
      <w:pPr>
        <w:jc w:val="center"/>
        <w:rPr>
          <w:rFonts w:eastAsia="宋体"/>
          <w:lang w:val="en-US" w:eastAsia="zh-CN"/>
        </w:rPr>
      </w:pPr>
      <w:r>
        <w:rPr>
          <w:rFonts w:eastAsia="宋体" w:hint="eastAsia"/>
          <w:lang w:val="en-US" w:eastAsia="zh-CN"/>
        </w:rPr>
        <w:t>Tab</w:t>
      </w:r>
      <w:r>
        <w:rPr>
          <w:rFonts w:eastAsia="宋体"/>
          <w:lang w:val="en-US" w:eastAsia="zh-CN"/>
        </w:rPr>
        <w:t xml:space="preserve">le </w:t>
      </w:r>
      <w:r w:rsidR="004427FF">
        <w:rPr>
          <w:rFonts w:eastAsia="宋体"/>
          <w:lang w:val="en-US" w:eastAsia="zh-CN"/>
        </w:rPr>
        <w:t>3</w:t>
      </w:r>
      <w:r>
        <w:rPr>
          <w:rFonts w:eastAsia="宋体"/>
          <w:lang w:val="en-US" w:eastAsia="zh-CN"/>
        </w:rPr>
        <w:t xml:space="preserve"> Additional SRS IL for t</w:t>
      </w:r>
      <w:r w:rsidR="00544CA8">
        <w:rPr>
          <w:rFonts w:eastAsia="宋体"/>
          <w:lang w:val="en-US" w:eastAsia="zh-CN"/>
        </w:rPr>
        <w:t>2</w:t>
      </w:r>
      <w:r>
        <w:rPr>
          <w:rFonts w:eastAsia="宋体"/>
          <w:lang w:val="en-US" w:eastAsia="zh-CN"/>
        </w:rPr>
        <w:t>r8</w:t>
      </w:r>
    </w:p>
    <w:tbl>
      <w:tblPr>
        <w:tblStyle w:val="ab"/>
        <w:tblW w:w="0" w:type="auto"/>
        <w:jc w:val="center"/>
        <w:tblLook w:val="04A0" w:firstRow="1" w:lastRow="0" w:firstColumn="1" w:lastColumn="0" w:noHBand="0" w:noVBand="1"/>
      </w:tblPr>
      <w:tblGrid>
        <w:gridCol w:w="1838"/>
        <w:gridCol w:w="3829"/>
        <w:gridCol w:w="3786"/>
      </w:tblGrid>
      <w:tr w:rsidR="007A5F66" w14:paraId="66179A1C" w14:textId="77777777" w:rsidTr="007A2D64">
        <w:trPr>
          <w:trHeight w:val="174"/>
          <w:jc w:val="center"/>
        </w:trPr>
        <w:tc>
          <w:tcPr>
            <w:tcW w:w="1838" w:type="dxa"/>
          </w:tcPr>
          <w:p w14:paraId="0F36435A" w14:textId="77777777" w:rsidR="007A5F66" w:rsidRDefault="007A5F66" w:rsidP="00F543F6">
            <w:pPr>
              <w:rPr>
                <w:rFonts w:eastAsia="宋体"/>
                <w:lang w:val="en-US" w:eastAsia="zh-CN"/>
              </w:rPr>
            </w:pPr>
          </w:p>
        </w:tc>
        <w:tc>
          <w:tcPr>
            <w:tcW w:w="3829" w:type="dxa"/>
          </w:tcPr>
          <w:p w14:paraId="2FC28CDE" w14:textId="77777777" w:rsidR="007A5F66" w:rsidRDefault="007A5F66" w:rsidP="00F543F6">
            <w:pPr>
              <w:rPr>
                <w:rFonts w:eastAsia="宋体"/>
                <w:lang w:val="en-US" w:eastAsia="zh-CN"/>
              </w:rPr>
            </w:pPr>
            <w:r>
              <w:rPr>
                <w:rFonts w:eastAsia="宋体" w:hint="eastAsia"/>
                <w:lang w:val="en-US" w:eastAsia="zh-CN"/>
              </w:rPr>
              <w:t>A</w:t>
            </w:r>
            <w:r>
              <w:rPr>
                <w:rFonts w:eastAsia="宋体"/>
                <w:lang w:val="en-US" w:eastAsia="zh-CN"/>
              </w:rPr>
              <w:t>dditional IL @ 3.5GHz</w:t>
            </w:r>
          </w:p>
        </w:tc>
        <w:tc>
          <w:tcPr>
            <w:tcW w:w="3786" w:type="dxa"/>
          </w:tcPr>
          <w:p w14:paraId="55A2EAD4" w14:textId="77777777" w:rsidR="007A5F66" w:rsidRDefault="007A5F66" w:rsidP="00F543F6">
            <w:pPr>
              <w:rPr>
                <w:rFonts w:eastAsia="宋体"/>
                <w:lang w:val="en-US" w:eastAsia="zh-CN"/>
              </w:rPr>
            </w:pPr>
            <w:r>
              <w:rPr>
                <w:rFonts w:eastAsia="宋体" w:hint="eastAsia"/>
                <w:lang w:val="en-US" w:eastAsia="zh-CN"/>
              </w:rPr>
              <w:t>A</w:t>
            </w:r>
            <w:r>
              <w:rPr>
                <w:rFonts w:eastAsia="宋体"/>
                <w:lang w:val="en-US" w:eastAsia="zh-CN"/>
              </w:rPr>
              <w:t>dditional IL @ 4.9GHz</w:t>
            </w:r>
          </w:p>
        </w:tc>
      </w:tr>
      <w:tr w:rsidR="007A5F66" w14:paraId="03DED363" w14:textId="77777777" w:rsidTr="007A2D64">
        <w:trPr>
          <w:trHeight w:val="174"/>
          <w:jc w:val="center"/>
        </w:trPr>
        <w:tc>
          <w:tcPr>
            <w:tcW w:w="1838" w:type="dxa"/>
          </w:tcPr>
          <w:p w14:paraId="76E7DB4A" w14:textId="6AD3C3C5" w:rsidR="007A5F66" w:rsidRDefault="007A5F66" w:rsidP="00F543F6">
            <w:pPr>
              <w:rPr>
                <w:rFonts w:eastAsia="宋体"/>
                <w:lang w:val="en-US" w:eastAsia="zh-CN"/>
              </w:rPr>
            </w:pPr>
            <w:r>
              <w:rPr>
                <w:rFonts w:eastAsia="宋体" w:hint="eastAsia"/>
                <w:lang w:val="en-US" w:eastAsia="zh-CN"/>
              </w:rPr>
              <w:t>A</w:t>
            </w:r>
            <w:r>
              <w:rPr>
                <w:rFonts w:eastAsia="宋体"/>
                <w:lang w:val="en-US" w:eastAsia="zh-CN"/>
              </w:rPr>
              <w:t>nt 5/6 – Ant 1</w:t>
            </w:r>
          </w:p>
          <w:p w14:paraId="24DBB793" w14:textId="4DF76B0E" w:rsidR="00BE4ED5" w:rsidRDefault="00BE4ED5" w:rsidP="00F543F6">
            <w:pPr>
              <w:rPr>
                <w:rFonts w:eastAsia="宋体"/>
                <w:lang w:val="en-US" w:eastAsia="zh-CN"/>
              </w:rPr>
            </w:pPr>
            <w:r>
              <w:rPr>
                <w:rFonts w:eastAsia="宋体"/>
                <w:lang w:val="en-US" w:eastAsia="zh-CN"/>
              </w:rPr>
              <w:t>Or</w:t>
            </w:r>
          </w:p>
          <w:p w14:paraId="32800EDF" w14:textId="13253D38" w:rsidR="00BE4ED5" w:rsidRDefault="00BE4ED5" w:rsidP="00F543F6">
            <w:pPr>
              <w:rPr>
                <w:rFonts w:eastAsia="宋体"/>
                <w:lang w:val="en-US" w:eastAsia="zh-CN"/>
              </w:rPr>
            </w:pPr>
            <w:r>
              <w:rPr>
                <w:rFonts w:eastAsia="宋体" w:hint="eastAsia"/>
                <w:lang w:val="en-US" w:eastAsia="zh-CN"/>
              </w:rPr>
              <w:t>A</w:t>
            </w:r>
            <w:r>
              <w:rPr>
                <w:rFonts w:eastAsia="宋体"/>
                <w:lang w:val="en-US" w:eastAsia="zh-CN"/>
              </w:rPr>
              <w:t>nt 7/8 – Ant 3</w:t>
            </w:r>
          </w:p>
        </w:tc>
        <w:tc>
          <w:tcPr>
            <w:tcW w:w="3829" w:type="dxa"/>
          </w:tcPr>
          <w:p w14:paraId="75C74DA9" w14:textId="12CFBCEC" w:rsidR="007A5F66" w:rsidRDefault="007A5F66" w:rsidP="00F543F6">
            <w:pPr>
              <w:rPr>
                <w:rFonts w:eastAsia="宋体"/>
                <w:lang w:val="en-US" w:eastAsia="zh-CN"/>
              </w:rPr>
            </w:pPr>
            <w:r>
              <w:rPr>
                <w:rFonts w:eastAsia="宋体"/>
                <w:lang w:val="en-US" w:eastAsia="zh-CN"/>
              </w:rPr>
              <w:t xml:space="preserve">SPDT + </w:t>
            </w:r>
            <w:r w:rsidR="007A2D64">
              <w:rPr>
                <w:rFonts w:eastAsia="宋体"/>
                <w:lang w:val="en-US" w:eastAsia="zh-CN"/>
              </w:rPr>
              <w:t>PCB trace loss</w:t>
            </w:r>
          </w:p>
          <w:p w14:paraId="79FB45A0" w14:textId="1A511714" w:rsidR="007A5F66" w:rsidRDefault="007A5F66" w:rsidP="00192872">
            <w:pPr>
              <w:rPr>
                <w:rFonts w:eastAsia="宋体"/>
                <w:lang w:val="en-US" w:eastAsia="zh-CN"/>
              </w:rPr>
            </w:pPr>
            <w:r>
              <w:rPr>
                <w:rFonts w:eastAsia="宋体" w:hint="eastAsia"/>
                <w:lang w:val="en-US" w:eastAsia="zh-CN"/>
              </w:rPr>
              <w:t>=</w:t>
            </w:r>
            <w:r>
              <w:rPr>
                <w:rFonts w:eastAsia="宋体"/>
                <w:lang w:val="en-US" w:eastAsia="zh-CN"/>
              </w:rPr>
              <w:t xml:space="preserve"> </w:t>
            </w:r>
            <w:r w:rsidR="00192872">
              <w:rPr>
                <w:rFonts w:eastAsia="宋体"/>
                <w:lang w:val="en-US" w:eastAsia="zh-CN"/>
              </w:rPr>
              <w:t>2.5</w:t>
            </w:r>
            <w:r w:rsidR="00502D81">
              <w:rPr>
                <w:rFonts w:eastAsia="宋体"/>
                <w:lang w:val="en-US" w:eastAsia="zh-CN"/>
              </w:rPr>
              <w:t>dB</w:t>
            </w:r>
          </w:p>
        </w:tc>
        <w:tc>
          <w:tcPr>
            <w:tcW w:w="3786" w:type="dxa"/>
          </w:tcPr>
          <w:p w14:paraId="37AB076F" w14:textId="5F297251" w:rsidR="007A5F66" w:rsidRDefault="007A5F66" w:rsidP="00F543F6">
            <w:pPr>
              <w:rPr>
                <w:rFonts w:eastAsia="宋体"/>
                <w:lang w:val="en-US" w:eastAsia="zh-CN"/>
              </w:rPr>
            </w:pPr>
            <w:r>
              <w:rPr>
                <w:rFonts w:eastAsia="宋体"/>
                <w:lang w:val="en-US" w:eastAsia="zh-CN"/>
              </w:rPr>
              <w:t xml:space="preserve">SPDT + </w:t>
            </w:r>
            <w:r w:rsidR="007A2D64">
              <w:rPr>
                <w:rFonts w:eastAsia="宋体"/>
                <w:lang w:val="en-US" w:eastAsia="zh-CN"/>
              </w:rPr>
              <w:t>PCB trace loss</w:t>
            </w:r>
          </w:p>
          <w:p w14:paraId="3748EDFD" w14:textId="2CBB755D" w:rsidR="007A5F66" w:rsidRDefault="007A5F66" w:rsidP="00192872">
            <w:pPr>
              <w:rPr>
                <w:rFonts w:eastAsia="宋体"/>
                <w:lang w:val="en-US" w:eastAsia="zh-CN"/>
              </w:rPr>
            </w:pPr>
            <w:r>
              <w:rPr>
                <w:rFonts w:eastAsia="宋体" w:hint="eastAsia"/>
                <w:lang w:val="en-US" w:eastAsia="zh-CN"/>
              </w:rPr>
              <w:t>=</w:t>
            </w:r>
            <w:r>
              <w:rPr>
                <w:rFonts w:eastAsia="宋体"/>
                <w:lang w:val="en-US" w:eastAsia="zh-CN"/>
              </w:rPr>
              <w:t xml:space="preserve"> </w:t>
            </w:r>
            <w:r w:rsidR="00192872">
              <w:rPr>
                <w:rFonts w:eastAsia="宋体"/>
                <w:lang w:val="en-US" w:eastAsia="zh-CN"/>
              </w:rPr>
              <w:t>3.3</w:t>
            </w:r>
            <w:r>
              <w:rPr>
                <w:rFonts w:eastAsia="宋体"/>
                <w:lang w:val="en-US" w:eastAsia="zh-CN"/>
              </w:rPr>
              <w:t>dB</w:t>
            </w:r>
          </w:p>
        </w:tc>
      </w:tr>
    </w:tbl>
    <w:p w14:paraId="7FF3286C" w14:textId="77777777" w:rsidR="00A91984" w:rsidRDefault="00A91984" w:rsidP="007A5F66">
      <w:pPr>
        <w:ind w:left="1418" w:hangingChars="709" w:hanging="1418"/>
        <w:rPr>
          <w:rFonts w:eastAsia="等线"/>
          <w:b/>
          <w:i/>
          <w:lang w:val="en-US" w:eastAsia="zh-CN"/>
        </w:rPr>
      </w:pPr>
    </w:p>
    <w:p w14:paraId="4FCCD649" w14:textId="33EF8B82" w:rsidR="007A5F66" w:rsidRDefault="007A5F66" w:rsidP="007A5F66">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w:t>
      </w:r>
      <w:r w:rsidR="00EA10A3">
        <w:rPr>
          <w:rFonts w:eastAsia="等线"/>
          <w:b/>
          <w:i/>
          <w:lang w:val="en-US" w:eastAsia="zh-CN"/>
        </w:rPr>
        <w:t>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w:t>
      </w:r>
      <w:r w:rsidR="001A1496">
        <w:rPr>
          <w:rFonts w:eastAsia="等线"/>
          <w:b/>
          <w:i/>
          <w:lang w:val="en-US" w:eastAsia="zh-CN"/>
        </w:rPr>
        <w:t>2</w:t>
      </w:r>
      <w:r>
        <w:rPr>
          <w:rFonts w:eastAsia="等线"/>
          <w:b/>
          <w:i/>
          <w:lang w:val="en-US" w:eastAsia="zh-CN"/>
        </w:rPr>
        <w:t xml:space="preserve">r8 is </w:t>
      </w:r>
      <w:r w:rsidR="005D7CCB">
        <w:rPr>
          <w:rFonts w:eastAsia="等线"/>
          <w:b/>
          <w:i/>
          <w:lang w:val="en-US" w:eastAsia="zh-CN"/>
        </w:rPr>
        <w:t>3</w:t>
      </w:r>
      <w:r>
        <w:rPr>
          <w:rFonts w:eastAsia="等线"/>
          <w:b/>
          <w:i/>
          <w:lang w:val="en-US" w:eastAsia="zh-CN"/>
        </w:rPr>
        <w:t xml:space="preserve">dB @3.5GHz, and </w:t>
      </w:r>
      <w:r w:rsidR="001A1496">
        <w:rPr>
          <w:rFonts w:eastAsia="等线"/>
          <w:b/>
          <w:i/>
          <w:lang w:val="en-US" w:eastAsia="zh-CN"/>
        </w:rPr>
        <w:t>3</w:t>
      </w:r>
      <w:r w:rsidR="00BB3963">
        <w:rPr>
          <w:rFonts w:eastAsia="等线"/>
          <w:b/>
          <w:i/>
          <w:lang w:val="en-US" w:eastAsia="zh-CN"/>
        </w:rPr>
        <w:t>.5</w:t>
      </w:r>
      <w:r>
        <w:rPr>
          <w:rFonts w:eastAsia="等线"/>
          <w:b/>
          <w:i/>
          <w:lang w:val="en-US" w:eastAsia="zh-CN"/>
        </w:rPr>
        <w:t>dB @4.9GHz when SRS transmits to the antenna other than the main antenna</w:t>
      </w:r>
      <w:r w:rsidR="001A1496">
        <w:rPr>
          <w:rFonts w:eastAsia="等线"/>
          <w:b/>
          <w:i/>
          <w:lang w:val="en-US" w:eastAsia="zh-CN"/>
        </w:rPr>
        <w:t>s</w:t>
      </w:r>
      <w:r>
        <w:rPr>
          <w:rFonts w:eastAsia="等线"/>
          <w:b/>
          <w:i/>
          <w:lang w:val="en-US" w:eastAsia="zh-CN"/>
        </w:rPr>
        <w:t>.</w:t>
      </w:r>
    </w:p>
    <w:p w14:paraId="1A6DE598" w14:textId="050DB5F7" w:rsidR="007A5F66" w:rsidRPr="001A1496" w:rsidRDefault="007A5F66" w:rsidP="00744C42"/>
    <w:p w14:paraId="557C2219" w14:textId="613AA4E0" w:rsidR="00F001FE" w:rsidRPr="006E3C49" w:rsidRDefault="00F001FE" w:rsidP="00F001FE">
      <w:pPr>
        <w:pStyle w:val="3"/>
      </w:pPr>
      <w:r>
        <w:rPr>
          <w:rFonts w:hint="eastAsia"/>
        </w:rPr>
        <w:t>S</w:t>
      </w:r>
      <w:r>
        <w:t>RS IL for t2r8 and t1r8</w:t>
      </w:r>
    </w:p>
    <w:p w14:paraId="3ACF550E" w14:textId="77777777" w:rsidR="005B74E1" w:rsidRDefault="00432633" w:rsidP="00744C42">
      <w:pPr>
        <w:rPr>
          <w:rFonts w:eastAsia="宋体"/>
          <w:lang w:val="en-US" w:eastAsia="zh-CN"/>
        </w:rPr>
      </w:pPr>
      <w:r>
        <w:rPr>
          <w:rFonts w:eastAsia="宋体" w:hint="eastAsia"/>
          <w:lang w:val="en-US" w:eastAsia="zh-CN"/>
        </w:rPr>
        <w:t>Wh</w:t>
      </w:r>
      <w:r>
        <w:rPr>
          <w:rFonts w:eastAsia="宋体"/>
          <w:lang w:val="en-US" w:eastAsia="zh-CN"/>
        </w:rPr>
        <w:t>en UE SRS antenna switch capability is indicated as t2r8 and t1r8, the UE implementation probably could be two types, i.e. UE use one PA to transmit SRS to a</w:t>
      </w:r>
      <w:r w:rsidR="00452A04">
        <w:rPr>
          <w:rFonts w:eastAsia="宋体"/>
          <w:lang w:val="en-US" w:eastAsia="zh-CN"/>
        </w:rPr>
        <w:t xml:space="preserve">ll antennas when configured t1r8, or UE use two PAs to transmit SRS with each cover four antennas, as has been discussed in [3] </w:t>
      </w:r>
      <w:r w:rsidR="005B74E1">
        <w:rPr>
          <w:rFonts w:eastAsia="宋体"/>
          <w:lang w:val="en-US" w:eastAsia="zh-CN"/>
        </w:rPr>
        <w:t xml:space="preserve">named as </w:t>
      </w:r>
      <w:r w:rsidR="00452A04">
        <w:rPr>
          <w:rFonts w:eastAsia="宋体"/>
          <w:lang w:val="en-US" w:eastAsia="zh-CN"/>
        </w:rPr>
        <w:t>“hardware solution” and “software solution”</w:t>
      </w:r>
      <w:r w:rsidR="005B74E1">
        <w:rPr>
          <w:rFonts w:eastAsia="宋体"/>
          <w:lang w:val="en-US" w:eastAsia="zh-CN"/>
        </w:rPr>
        <w:t xml:space="preserve">. </w:t>
      </w:r>
    </w:p>
    <w:p w14:paraId="4E5A9333" w14:textId="77777777" w:rsidR="005B74E1" w:rsidRDefault="005B74E1" w:rsidP="00744C42">
      <w:pPr>
        <w:rPr>
          <w:rFonts w:eastAsia="宋体"/>
          <w:lang w:val="en-US" w:eastAsia="zh-CN"/>
        </w:rPr>
      </w:pPr>
    </w:p>
    <w:p w14:paraId="3C29A8FF" w14:textId="6EA20770" w:rsidR="00E14C5E" w:rsidRPr="00E14C5E" w:rsidRDefault="005B74E1" w:rsidP="00B37277">
      <w:pPr>
        <w:rPr>
          <w:rFonts w:eastAsia="宋体"/>
          <w:lang w:val="en-US" w:eastAsia="zh-CN"/>
        </w:rPr>
      </w:pPr>
      <w:r>
        <w:rPr>
          <w:rFonts w:eastAsia="宋体"/>
          <w:lang w:val="en-US" w:eastAsia="zh-CN"/>
        </w:rPr>
        <w:t xml:space="preserve">More specifically, the </w:t>
      </w:r>
      <w:r w:rsidR="001965FA">
        <w:rPr>
          <w:rFonts w:eastAsia="宋体"/>
          <w:lang w:val="en-US" w:eastAsia="zh-CN"/>
        </w:rPr>
        <w:t>“</w:t>
      </w:r>
      <w:r>
        <w:rPr>
          <w:rFonts w:eastAsia="宋体"/>
          <w:lang w:val="en-US" w:eastAsia="zh-CN"/>
        </w:rPr>
        <w:t>software solution</w:t>
      </w:r>
      <w:r w:rsidR="001965FA">
        <w:rPr>
          <w:rFonts w:eastAsia="宋体"/>
          <w:lang w:val="en-US" w:eastAsia="zh-CN"/>
        </w:rPr>
        <w:t>”</w:t>
      </w:r>
      <w:r>
        <w:rPr>
          <w:rFonts w:eastAsia="宋体"/>
          <w:lang w:val="en-US" w:eastAsia="zh-CN"/>
        </w:rPr>
        <w:t xml:space="preserve"> is same as Figure </w:t>
      </w:r>
      <w:r w:rsidR="00E87A7E">
        <w:rPr>
          <w:rFonts w:eastAsia="宋体"/>
          <w:lang w:val="en-US" w:eastAsia="zh-CN"/>
        </w:rPr>
        <w:t>2</w:t>
      </w:r>
      <w:r>
        <w:rPr>
          <w:rFonts w:eastAsia="宋体"/>
          <w:lang w:val="en-US" w:eastAsia="zh-CN"/>
        </w:rPr>
        <w:t xml:space="preserve"> above</w:t>
      </w:r>
      <w:r w:rsidR="00B37277">
        <w:rPr>
          <w:rFonts w:eastAsia="宋体"/>
          <w:lang w:val="en-US" w:eastAsia="zh-CN"/>
        </w:rPr>
        <w:t xml:space="preserve">. </w:t>
      </w:r>
      <w:r w:rsidR="00B37277" w:rsidRPr="00E14C5E">
        <w:rPr>
          <w:rFonts w:eastAsia="宋体"/>
          <w:lang w:eastAsia="zh-CN"/>
        </w:rPr>
        <w:t>T</w:t>
      </w:r>
      <w:r w:rsidRPr="00E14C5E">
        <w:rPr>
          <w:rFonts w:eastAsia="宋体"/>
          <w:lang w:eastAsia="zh-CN"/>
        </w:rPr>
        <w:t>he two LPAF will transmit in turn</w:t>
      </w:r>
      <w:r w:rsidR="00B37277" w:rsidRPr="00E14C5E">
        <w:rPr>
          <w:rFonts w:eastAsia="宋体"/>
          <w:lang w:eastAsia="zh-CN"/>
        </w:rPr>
        <w:t xml:space="preserve"> when works under t1r8</w:t>
      </w:r>
      <w:r w:rsidR="001965FA" w:rsidRPr="00E14C5E">
        <w:rPr>
          <w:rFonts w:eastAsia="宋体"/>
          <w:lang w:eastAsia="zh-CN"/>
        </w:rPr>
        <w:t>.</w:t>
      </w:r>
      <w:r w:rsidR="00592DD7" w:rsidRPr="00E14C5E">
        <w:rPr>
          <w:rFonts w:eastAsia="宋体"/>
          <w:lang w:eastAsia="zh-CN"/>
        </w:rPr>
        <w:t xml:space="preserve"> When NW configure UE with eight SRS resources and each resource contains one antenna port, then in the 1~4 SRS resource activate the first LPAF and in 5~8 SRS resource activate the second LPAF, as </w:t>
      </w:r>
      <w:r w:rsidR="000A6CA3" w:rsidRPr="00E14C5E">
        <w:rPr>
          <w:rFonts w:eastAsia="宋体"/>
          <w:lang w:eastAsia="zh-CN"/>
        </w:rPr>
        <w:t>illustrated</w:t>
      </w:r>
      <w:r w:rsidR="00592DD7" w:rsidRPr="00E14C5E">
        <w:rPr>
          <w:rFonts w:eastAsia="宋体"/>
          <w:lang w:eastAsia="zh-CN"/>
        </w:rPr>
        <w:t xml:space="preserve"> in figure </w:t>
      </w:r>
      <w:r w:rsidR="00E87A7E">
        <w:rPr>
          <w:rFonts w:eastAsia="宋体"/>
          <w:lang w:eastAsia="zh-CN"/>
        </w:rPr>
        <w:t>3</w:t>
      </w:r>
      <w:r w:rsidR="00592DD7" w:rsidRPr="00E14C5E">
        <w:rPr>
          <w:rFonts w:eastAsia="宋体"/>
          <w:lang w:eastAsia="zh-CN"/>
        </w:rPr>
        <w:t>.</w:t>
      </w:r>
      <w:r w:rsidR="00E14C5E">
        <w:rPr>
          <w:rFonts w:eastAsia="宋体" w:hint="eastAsia"/>
          <w:lang w:val="en-US" w:eastAsia="zh-CN"/>
        </w:rPr>
        <w:t xml:space="preserve"> </w:t>
      </w:r>
      <w:r w:rsidR="00E14C5E">
        <w:rPr>
          <w:rFonts w:eastAsia="宋体"/>
          <w:lang w:val="en-US" w:eastAsia="zh-CN"/>
        </w:rPr>
        <w:t>In this case, the SRS IL will be same as the t2r8.</w:t>
      </w:r>
      <w:r w:rsidR="005D30DD">
        <w:rPr>
          <w:rFonts w:eastAsia="宋体"/>
          <w:lang w:val="en-US" w:eastAsia="zh-CN"/>
        </w:rPr>
        <w:t xml:space="preserve"> However, this relies on UE have the capability of switched PA transmission.</w:t>
      </w:r>
    </w:p>
    <w:p w14:paraId="161A8B50" w14:textId="15556858" w:rsidR="002B1AD4" w:rsidRDefault="000A6CA3" w:rsidP="000A6CA3">
      <w:pPr>
        <w:jc w:val="center"/>
      </w:pPr>
      <w:r>
        <w:object w:dxaOrig="6796" w:dyaOrig="3166" w14:anchorId="0EA4D4DE">
          <v:shape id="_x0000_i1027" type="#_x0000_t75" style="width:340.1pt;height:158.5pt" o:ole="">
            <v:imagedata r:id="rId12" o:title=""/>
          </v:shape>
          <o:OLEObject Type="Embed" ProgID="Visio.Drawing.15" ShapeID="_x0000_i1027" DrawAspect="Content" ObjectID="_1726078625" r:id="rId13"/>
        </w:object>
      </w:r>
    </w:p>
    <w:p w14:paraId="0890C167" w14:textId="69049278" w:rsidR="008620D0" w:rsidRDefault="008620D0" w:rsidP="000A6CA3">
      <w:pPr>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E87A7E">
        <w:rPr>
          <w:rFonts w:eastAsia="宋体"/>
          <w:lang w:val="en-US" w:eastAsia="zh-CN"/>
        </w:rPr>
        <w:t>3</w:t>
      </w:r>
      <w:r>
        <w:rPr>
          <w:rFonts w:eastAsia="宋体"/>
          <w:lang w:val="en-US" w:eastAsia="zh-CN"/>
        </w:rPr>
        <w:t xml:space="preserve"> Switched PA transmission </w:t>
      </w:r>
      <w:bookmarkStart w:id="9" w:name="_Hlk110862212"/>
      <w:r w:rsidR="00BF1181">
        <w:rPr>
          <w:rFonts w:eastAsia="宋体"/>
          <w:lang w:val="en-US" w:eastAsia="zh-CN"/>
        </w:rPr>
        <w:t>when configured with</w:t>
      </w:r>
      <w:r w:rsidR="00B37277">
        <w:rPr>
          <w:rFonts w:eastAsia="宋体"/>
          <w:lang w:val="en-US" w:eastAsia="zh-CN"/>
        </w:rPr>
        <w:t xml:space="preserve"> </w:t>
      </w:r>
      <w:bookmarkEnd w:id="9"/>
      <w:r w:rsidR="00BF1181">
        <w:rPr>
          <w:rFonts w:eastAsia="宋体"/>
          <w:lang w:val="en-US" w:eastAsia="zh-CN"/>
        </w:rPr>
        <w:t>1 antenna port in each SRS resource</w:t>
      </w:r>
    </w:p>
    <w:p w14:paraId="14BAF6D6" w14:textId="639C39FF" w:rsidR="00280177" w:rsidRDefault="00280177" w:rsidP="00744C42">
      <w:pPr>
        <w:rPr>
          <w:rFonts w:eastAsia="宋体"/>
          <w:lang w:val="en-US" w:eastAsia="zh-CN"/>
        </w:rPr>
      </w:pPr>
    </w:p>
    <w:p w14:paraId="02B55923" w14:textId="4CEA1382" w:rsidR="005D30DD" w:rsidRPr="00CC3991" w:rsidRDefault="005D30DD" w:rsidP="005D30DD">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EA10A3">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 with</w:t>
      </w:r>
      <w:r w:rsidRPr="005D30DD">
        <w:t xml:space="preserve"> </w:t>
      </w:r>
      <w:r w:rsidRPr="005D30DD">
        <w:rPr>
          <w:rFonts w:eastAsia="等线"/>
          <w:b/>
          <w:i/>
          <w:lang w:val="en-US" w:eastAsia="zh-CN"/>
        </w:rPr>
        <w:t xml:space="preserve">t2r8 and t1r8 </w:t>
      </w:r>
      <w:r>
        <w:rPr>
          <w:rFonts w:eastAsia="等线"/>
          <w:b/>
          <w:i/>
          <w:lang w:val="en-US" w:eastAsia="zh-CN"/>
        </w:rPr>
        <w:t xml:space="preserve">SRS switch </w:t>
      </w:r>
      <w:r w:rsidRPr="005D30DD">
        <w:rPr>
          <w:rFonts w:eastAsia="等线"/>
          <w:b/>
          <w:i/>
          <w:lang w:val="en-US" w:eastAsia="zh-CN"/>
        </w:rPr>
        <w:t>capabilities</w:t>
      </w:r>
      <w:r>
        <w:rPr>
          <w:rFonts w:eastAsia="等线"/>
          <w:b/>
          <w:i/>
          <w:lang w:val="en-US" w:eastAsia="zh-CN"/>
        </w:rPr>
        <w:t xml:space="preserve"> and also the capability of switched PA transmission, the SRS IL can be same as t2r8 SRS IL</w:t>
      </w:r>
      <w:r w:rsidR="00F86255">
        <w:rPr>
          <w:rFonts w:eastAsia="等线"/>
          <w:b/>
          <w:i/>
          <w:lang w:val="en-US" w:eastAsia="zh-CN"/>
        </w:rPr>
        <w:t>, i.e. 3dB @3.5GHz, and 3.5dB @4.9GHz</w:t>
      </w:r>
      <w:r>
        <w:rPr>
          <w:rFonts w:eastAsia="等线"/>
          <w:b/>
          <w:i/>
          <w:lang w:val="en-US" w:eastAsia="zh-CN"/>
        </w:rPr>
        <w:t>.</w:t>
      </w:r>
    </w:p>
    <w:p w14:paraId="7B69C5B2" w14:textId="49F2A5AD" w:rsidR="00280177" w:rsidRDefault="00280177" w:rsidP="00744C42">
      <w:pPr>
        <w:rPr>
          <w:rFonts w:eastAsia="宋体"/>
          <w:lang w:val="en-US" w:eastAsia="zh-CN"/>
        </w:rPr>
      </w:pPr>
    </w:p>
    <w:p w14:paraId="7CCAB31D" w14:textId="61E5E3F7" w:rsidR="007563D6" w:rsidRDefault="007563D6" w:rsidP="00744C42">
      <w:pPr>
        <w:rPr>
          <w:rFonts w:eastAsia="宋体"/>
          <w:lang w:val="en-US" w:eastAsia="zh-CN"/>
        </w:rPr>
      </w:pPr>
      <w:r>
        <w:rPr>
          <w:rFonts w:eastAsia="宋体" w:hint="eastAsia"/>
          <w:lang w:val="en-US" w:eastAsia="zh-CN"/>
        </w:rPr>
        <w:t>A</w:t>
      </w:r>
      <w:r>
        <w:rPr>
          <w:rFonts w:eastAsia="宋体"/>
          <w:lang w:val="en-US" w:eastAsia="zh-CN"/>
        </w:rPr>
        <w:t xml:space="preserve">nother </w:t>
      </w:r>
      <w:r w:rsidR="00B5551A">
        <w:rPr>
          <w:rFonts w:eastAsia="宋体"/>
          <w:lang w:val="en-US" w:eastAsia="zh-CN"/>
        </w:rPr>
        <w:t xml:space="preserve">more general </w:t>
      </w:r>
      <w:r>
        <w:rPr>
          <w:rFonts w:eastAsia="宋体"/>
          <w:lang w:val="en-US" w:eastAsia="zh-CN"/>
        </w:rPr>
        <w:t xml:space="preserve">implementation for UE with t2r8 and t1r8 SRS switch capability is using one PA transmit SRS to all </w:t>
      </w:r>
      <w:r w:rsidR="00C66097">
        <w:rPr>
          <w:rFonts w:eastAsia="宋体"/>
          <w:lang w:val="en-US" w:eastAsia="zh-CN"/>
        </w:rPr>
        <w:t xml:space="preserve">the </w:t>
      </w:r>
      <w:r>
        <w:rPr>
          <w:rFonts w:eastAsia="宋体"/>
          <w:lang w:val="en-US" w:eastAsia="zh-CN"/>
        </w:rPr>
        <w:t>antennas</w:t>
      </w:r>
      <w:r w:rsidR="00980160">
        <w:rPr>
          <w:rFonts w:eastAsia="宋体"/>
          <w:lang w:val="en-US" w:eastAsia="zh-CN"/>
        </w:rPr>
        <w:t xml:space="preserve"> as shown in figure </w:t>
      </w:r>
      <w:r w:rsidR="00E87A7E">
        <w:rPr>
          <w:rFonts w:eastAsia="宋体"/>
          <w:lang w:val="en-US" w:eastAsia="zh-CN"/>
        </w:rPr>
        <w:t>4</w:t>
      </w:r>
      <w:r w:rsidR="00BC6240">
        <w:rPr>
          <w:rFonts w:eastAsia="宋体"/>
          <w:lang w:val="en-US" w:eastAsia="zh-CN"/>
        </w:rPr>
        <w:t>.</w:t>
      </w:r>
      <w:r w:rsidR="00F70790">
        <w:rPr>
          <w:rFonts w:eastAsia="宋体"/>
          <w:lang w:val="en-US" w:eastAsia="zh-CN"/>
        </w:rPr>
        <w:t xml:space="preserve"> And the largest IL is from LPAF</w:t>
      </w:r>
      <w:r w:rsidR="00D06FF8">
        <w:rPr>
          <w:rFonts w:eastAsia="宋体"/>
          <w:lang w:val="en-US" w:eastAsia="zh-CN"/>
        </w:rPr>
        <w:t>1</w:t>
      </w:r>
      <w:r w:rsidR="00F70790">
        <w:rPr>
          <w:rFonts w:eastAsia="宋体"/>
          <w:lang w:val="en-US" w:eastAsia="zh-CN"/>
        </w:rPr>
        <w:t xml:space="preserve"> to </w:t>
      </w:r>
      <w:r w:rsidR="00D06FF8">
        <w:rPr>
          <w:rFonts w:eastAsia="宋体"/>
          <w:lang w:val="en-US" w:eastAsia="zh-CN"/>
        </w:rPr>
        <w:t>Ant 4/7/8.</w:t>
      </w:r>
    </w:p>
    <w:p w14:paraId="22753FF0" w14:textId="0722A6FE" w:rsidR="00980160" w:rsidRDefault="00980160" w:rsidP="00744C42">
      <w:pPr>
        <w:rPr>
          <w:rFonts w:eastAsia="宋体"/>
          <w:lang w:val="en-US" w:eastAsia="zh-CN"/>
        </w:rPr>
      </w:pPr>
    </w:p>
    <w:p w14:paraId="576D18B7" w14:textId="51822A48" w:rsidR="00980160" w:rsidRDefault="00462B6C" w:rsidP="00462B6C">
      <w:pPr>
        <w:jc w:val="center"/>
        <w:rPr>
          <w:rFonts w:eastAsia="宋体"/>
          <w:lang w:val="en-US" w:eastAsia="zh-CN"/>
        </w:rPr>
      </w:pPr>
      <w:r>
        <w:object w:dxaOrig="9556" w:dyaOrig="8490" w14:anchorId="01D62190">
          <v:shape id="_x0000_i1028" type="#_x0000_t75" style="width:325.05pt;height:288.55pt" o:ole="">
            <v:imagedata r:id="rId14" o:title=""/>
          </v:shape>
          <o:OLEObject Type="Embed" ProgID="Visio.Drawing.15" ShapeID="_x0000_i1028" DrawAspect="Content" ObjectID="_1726078626" r:id="rId15"/>
        </w:object>
      </w:r>
    </w:p>
    <w:p w14:paraId="6F17E386" w14:textId="39C11524" w:rsidR="00980160" w:rsidRDefault="00980160" w:rsidP="00980160">
      <w:pPr>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E87A7E">
        <w:rPr>
          <w:rFonts w:eastAsia="宋体"/>
          <w:lang w:val="en-US" w:eastAsia="zh-CN"/>
        </w:rPr>
        <w:t>4</w:t>
      </w:r>
      <w:r>
        <w:rPr>
          <w:rFonts w:eastAsia="宋体"/>
          <w:lang w:val="en-US" w:eastAsia="zh-CN"/>
        </w:rPr>
        <w:t xml:space="preserve"> </w:t>
      </w:r>
      <w:r w:rsidR="00B65003">
        <w:rPr>
          <w:rFonts w:eastAsia="宋体"/>
          <w:lang w:val="en-US" w:eastAsia="zh-CN"/>
        </w:rPr>
        <w:t xml:space="preserve">One </w:t>
      </w:r>
      <w:r>
        <w:rPr>
          <w:rFonts w:eastAsia="宋体"/>
          <w:lang w:val="en-US" w:eastAsia="zh-CN"/>
        </w:rPr>
        <w:t xml:space="preserve">PA </w:t>
      </w:r>
      <w:r w:rsidR="005C2A5F">
        <w:rPr>
          <w:rFonts w:eastAsia="宋体"/>
          <w:lang w:val="en-US" w:eastAsia="zh-CN"/>
        </w:rPr>
        <w:t>transmit SRS</w:t>
      </w:r>
      <w:r w:rsidR="00B65003">
        <w:rPr>
          <w:rFonts w:eastAsia="宋体"/>
          <w:lang w:val="en-US" w:eastAsia="zh-CN"/>
        </w:rPr>
        <w:t xml:space="preserve"> </w:t>
      </w:r>
      <w:r w:rsidR="001A002A">
        <w:rPr>
          <w:rFonts w:eastAsia="宋体"/>
          <w:lang w:val="en-US" w:eastAsia="zh-CN"/>
        </w:rPr>
        <w:t>to all antennas for UE with t2r4 and t1r4 capability</w:t>
      </w:r>
    </w:p>
    <w:p w14:paraId="0E66B475" w14:textId="36D72107" w:rsidR="00980160" w:rsidRDefault="00980160" w:rsidP="00744C42">
      <w:pPr>
        <w:rPr>
          <w:rFonts w:eastAsia="宋体"/>
          <w:lang w:val="en-US" w:eastAsia="zh-CN"/>
        </w:rPr>
      </w:pPr>
    </w:p>
    <w:p w14:paraId="7D6D1C7B" w14:textId="4785F7DA" w:rsidR="00D06FF8" w:rsidRPr="002B0588" w:rsidRDefault="00D06FF8" w:rsidP="00D06FF8">
      <w:pPr>
        <w:rPr>
          <w:rFonts w:eastAsia="宋体"/>
          <w:lang w:val="en-US" w:eastAsia="zh-CN"/>
        </w:rPr>
      </w:pPr>
      <w:r>
        <w:rPr>
          <w:rFonts w:eastAsia="宋体" w:hint="eastAsia"/>
          <w:lang w:val="en-US" w:eastAsia="zh-CN"/>
        </w:rPr>
        <w:t>T</w:t>
      </w:r>
      <w:r>
        <w:rPr>
          <w:rFonts w:eastAsia="宋体"/>
          <w:lang w:val="en-US" w:eastAsia="zh-CN"/>
        </w:rPr>
        <w:t xml:space="preserve">he SRS IL link budget can be found in table 4 which shows the largest additional IL between Ant 4/7/8 comparing to the Ant 1, with component IL parameters shown in above table 2. It can be seen that the additional IL is </w:t>
      </w:r>
      <w:r w:rsidR="00383894">
        <w:rPr>
          <w:rFonts w:eastAsia="宋体"/>
          <w:lang w:val="en-US" w:eastAsia="zh-CN"/>
        </w:rPr>
        <w:t>4.5</w:t>
      </w:r>
      <w:r>
        <w:rPr>
          <w:rFonts w:eastAsia="宋体"/>
          <w:lang w:val="en-US" w:eastAsia="zh-CN"/>
        </w:rPr>
        <w:t xml:space="preserve">dB at 3.5GHz and </w:t>
      </w:r>
      <w:r w:rsidR="00383894">
        <w:rPr>
          <w:rFonts w:eastAsia="宋体"/>
          <w:lang w:val="en-US" w:eastAsia="zh-CN"/>
        </w:rPr>
        <w:t>5.8</w:t>
      </w:r>
      <w:r>
        <w:rPr>
          <w:rFonts w:eastAsia="宋体"/>
          <w:lang w:val="en-US" w:eastAsia="zh-CN"/>
        </w:rPr>
        <w:t xml:space="preserve">dB at 4.9GHz, and </w:t>
      </w:r>
      <w:r w:rsidR="00BB4D4C">
        <w:rPr>
          <w:rFonts w:eastAsia="宋体" w:hint="eastAsia"/>
          <w:lang w:val="en-US" w:eastAsia="zh-CN"/>
        </w:rPr>
        <w:t>consid</w:t>
      </w:r>
      <w:r w:rsidR="00BB4D4C">
        <w:rPr>
          <w:rFonts w:eastAsia="宋体"/>
          <w:lang w:val="en-US" w:eastAsia="zh-CN"/>
        </w:rPr>
        <w:t xml:space="preserve">ering ETC impacts it </w:t>
      </w:r>
      <w:r>
        <w:rPr>
          <w:rFonts w:eastAsia="宋体"/>
          <w:lang w:val="en-US" w:eastAsia="zh-CN"/>
        </w:rPr>
        <w:t xml:space="preserve">can be rounded to </w:t>
      </w:r>
      <w:r w:rsidR="00566BD8">
        <w:rPr>
          <w:rFonts w:eastAsia="宋体"/>
          <w:lang w:val="en-US" w:eastAsia="zh-CN"/>
        </w:rPr>
        <w:t>5</w:t>
      </w:r>
      <w:r w:rsidRPr="002B0588">
        <w:rPr>
          <w:rFonts w:eastAsia="宋体"/>
          <w:lang w:val="en-US" w:eastAsia="zh-CN"/>
        </w:rPr>
        <w:t>dB@</w:t>
      </w:r>
      <w:bookmarkStart w:id="10" w:name="_Hlk110940019"/>
      <w:r w:rsidRPr="002B0588">
        <w:rPr>
          <w:rFonts w:eastAsia="宋体"/>
          <w:lang w:val="en-US" w:eastAsia="zh-CN"/>
        </w:rPr>
        <w:t>3.5GHz</w:t>
      </w:r>
      <w:r>
        <w:rPr>
          <w:rFonts w:eastAsia="宋体"/>
          <w:lang w:val="en-US" w:eastAsia="zh-CN"/>
        </w:rPr>
        <w:t xml:space="preserve"> and </w:t>
      </w:r>
      <w:r w:rsidR="00383894">
        <w:rPr>
          <w:rFonts w:eastAsia="宋体"/>
          <w:lang w:val="en-US" w:eastAsia="zh-CN"/>
        </w:rPr>
        <w:t>6</w:t>
      </w:r>
      <w:r w:rsidRPr="002B0588">
        <w:rPr>
          <w:rFonts w:eastAsia="宋体"/>
          <w:lang w:val="en-US" w:eastAsia="zh-CN"/>
        </w:rPr>
        <w:t>dB@4.9GHz</w:t>
      </w:r>
      <w:bookmarkEnd w:id="10"/>
      <w:r>
        <w:rPr>
          <w:rFonts w:eastAsia="宋体" w:hint="eastAsia"/>
          <w:lang w:val="en-US" w:eastAsia="zh-CN"/>
        </w:rPr>
        <w:t>.</w:t>
      </w:r>
      <w:r>
        <w:rPr>
          <w:rFonts w:eastAsia="宋体"/>
          <w:lang w:val="en-US" w:eastAsia="zh-CN"/>
        </w:rPr>
        <w:t xml:space="preserve"> </w:t>
      </w:r>
    </w:p>
    <w:p w14:paraId="5DEA9D95" w14:textId="77777777" w:rsidR="00D06FF8" w:rsidRDefault="00D06FF8" w:rsidP="00D06FF8">
      <w:pPr>
        <w:rPr>
          <w:rFonts w:eastAsia="宋体"/>
          <w:lang w:val="en-US" w:eastAsia="zh-CN"/>
        </w:rPr>
      </w:pPr>
    </w:p>
    <w:p w14:paraId="0CAC438F" w14:textId="038B8C6B" w:rsidR="00D06FF8" w:rsidRDefault="00D06FF8" w:rsidP="00D06FF8">
      <w:pPr>
        <w:jc w:val="center"/>
        <w:rPr>
          <w:rFonts w:eastAsia="宋体"/>
          <w:lang w:val="en-US" w:eastAsia="zh-CN"/>
        </w:rPr>
      </w:pPr>
      <w:r>
        <w:rPr>
          <w:rFonts w:eastAsia="宋体" w:hint="eastAsia"/>
          <w:lang w:val="en-US" w:eastAsia="zh-CN"/>
        </w:rPr>
        <w:t>Tab</w:t>
      </w:r>
      <w:r>
        <w:rPr>
          <w:rFonts w:eastAsia="宋体"/>
          <w:lang w:val="en-US" w:eastAsia="zh-CN"/>
        </w:rPr>
        <w:t>le 4 Additional SRS IL for t2r8 and t1r8</w:t>
      </w:r>
    </w:p>
    <w:tbl>
      <w:tblPr>
        <w:tblStyle w:val="ab"/>
        <w:tblW w:w="0" w:type="auto"/>
        <w:jc w:val="center"/>
        <w:tblLook w:val="04A0" w:firstRow="1" w:lastRow="0" w:firstColumn="1" w:lastColumn="0" w:noHBand="0" w:noVBand="1"/>
      </w:tblPr>
      <w:tblGrid>
        <w:gridCol w:w="1838"/>
        <w:gridCol w:w="3829"/>
        <w:gridCol w:w="3786"/>
      </w:tblGrid>
      <w:tr w:rsidR="00D06FF8" w14:paraId="37984D29" w14:textId="77777777" w:rsidTr="009E4A4C">
        <w:trPr>
          <w:trHeight w:val="174"/>
          <w:jc w:val="center"/>
        </w:trPr>
        <w:tc>
          <w:tcPr>
            <w:tcW w:w="1838" w:type="dxa"/>
          </w:tcPr>
          <w:p w14:paraId="47A8840A" w14:textId="77777777" w:rsidR="00D06FF8" w:rsidRDefault="00D06FF8" w:rsidP="009E4A4C">
            <w:pPr>
              <w:rPr>
                <w:rFonts w:eastAsia="宋体"/>
                <w:lang w:val="en-US" w:eastAsia="zh-CN"/>
              </w:rPr>
            </w:pPr>
          </w:p>
        </w:tc>
        <w:tc>
          <w:tcPr>
            <w:tcW w:w="3829" w:type="dxa"/>
          </w:tcPr>
          <w:p w14:paraId="26DE4B3A" w14:textId="77777777" w:rsidR="00D06FF8" w:rsidRDefault="00D06FF8" w:rsidP="009E4A4C">
            <w:pPr>
              <w:rPr>
                <w:rFonts w:eastAsia="宋体"/>
                <w:lang w:val="en-US" w:eastAsia="zh-CN"/>
              </w:rPr>
            </w:pPr>
            <w:r>
              <w:rPr>
                <w:rFonts w:eastAsia="宋体" w:hint="eastAsia"/>
                <w:lang w:val="en-US" w:eastAsia="zh-CN"/>
              </w:rPr>
              <w:t>A</w:t>
            </w:r>
            <w:r>
              <w:rPr>
                <w:rFonts w:eastAsia="宋体"/>
                <w:lang w:val="en-US" w:eastAsia="zh-CN"/>
              </w:rPr>
              <w:t>dditional IL @ 3.5GHz</w:t>
            </w:r>
          </w:p>
        </w:tc>
        <w:tc>
          <w:tcPr>
            <w:tcW w:w="3786" w:type="dxa"/>
          </w:tcPr>
          <w:p w14:paraId="38F8B082" w14:textId="77777777" w:rsidR="00D06FF8" w:rsidRDefault="00D06FF8" w:rsidP="009E4A4C">
            <w:pPr>
              <w:rPr>
                <w:rFonts w:eastAsia="宋体"/>
                <w:lang w:val="en-US" w:eastAsia="zh-CN"/>
              </w:rPr>
            </w:pPr>
            <w:r>
              <w:rPr>
                <w:rFonts w:eastAsia="宋体" w:hint="eastAsia"/>
                <w:lang w:val="en-US" w:eastAsia="zh-CN"/>
              </w:rPr>
              <w:t>A</w:t>
            </w:r>
            <w:r>
              <w:rPr>
                <w:rFonts w:eastAsia="宋体"/>
                <w:lang w:val="en-US" w:eastAsia="zh-CN"/>
              </w:rPr>
              <w:t>dditional IL @ 4.9GHz</w:t>
            </w:r>
          </w:p>
        </w:tc>
      </w:tr>
      <w:tr w:rsidR="00D06FF8" w14:paraId="3B808E3A" w14:textId="77777777" w:rsidTr="009E4A4C">
        <w:trPr>
          <w:trHeight w:val="174"/>
          <w:jc w:val="center"/>
        </w:trPr>
        <w:tc>
          <w:tcPr>
            <w:tcW w:w="1838" w:type="dxa"/>
          </w:tcPr>
          <w:p w14:paraId="7F50B2D4" w14:textId="6D568895" w:rsidR="00D06FF8" w:rsidRDefault="00D06FF8" w:rsidP="00D06FF8">
            <w:pPr>
              <w:rPr>
                <w:rFonts w:eastAsia="宋体"/>
                <w:lang w:val="en-US" w:eastAsia="zh-CN"/>
              </w:rPr>
            </w:pPr>
            <w:r>
              <w:rPr>
                <w:rFonts w:eastAsia="宋体" w:hint="eastAsia"/>
                <w:lang w:val="en-US" w:eastAsia="zh-CN"/>
              </w:rPr>
              <w:t>A</w:t>
            </w:r>
            <w:r>
              <w:rPr>
                <w:rFonts w:eastAsia="宋体"/>
                <w:lang w:val="en-US" w:eastAsia="zh-CN"/>
              </w:rPr>
              <w:t>nt 4/7/8 – Ant 1</w:t>
            </w:r>
          </w:p>
        </w:tc>
        <w:tc>
          <w:tcPr>
            <w:tcW w:w="3829" w:type="dxa"/>
          </w:tcPr>
          <w:p w14:paraId="55E9646D" w14:textId="4F200C90" w:rsidR="00D06FF8" w:rsidRDefault="00D06FF8" w:rsidP="00D06FF8">
            <w:pPr>
              <w:rPr>
                <w:rFonts w:eastAsia="宋体"/>
                <w:lang w:val="en-US" w:eastAsia="zh-CN"/>
              </w:rPr>
            </w:pPr>
            <w:r>
              <w:rPr>
                <w:rFonts w:eastAsia="宋体"/>
                <w:lang w:val="en-US" w:eastAsia="zh-CN"/>
              </w:rPr>
              <w:t>SPDT + DP4T + SPDT + PCB trace loss</w:t>
            </w:r>
          </w:p>
          <w:p w14:paraId="75BE9BB6" w14:textId="021AC37C" w:rsidR="00D06FF8" w:rsidRDefault="00D06FF8" w:rsidP="00D06FF8">
            <w:pPr>
              <w:rPr>
                <w:rFonts w:eastAsia="宋体"/>
                <w:lang w:val="en-US" w:eastAsia="zh-CN"/>
              </w:rPr>
            </w:pPr>
            <w:r>
              <w:rPr>
                <w:rFonts w:eastAsia="宋体" w:hint="eastAsia"/>
                <w:lang w:val="en-US" w:eastAsia="zh-CN"/>
              </w:rPr>
              <w:t>=</w:t>
            </w:r>
            <w:r>
              <w:rPr>
                <w:rFonts w:eastAsia="宋体"/>
                <w:lang w:val="en-US" w:eastAsia="zh-CN"/>
              </w:rPr>
              <w:t xml:space="preserve"> </w:t>
            </w:r>
            <w:r w:rsidR="003A54EE">
              <w:rPr>
                <w:rFonts w:eastAsia="宋体"/>
                <w:lang w:val="en-US" w:eastAsia="zh-CN"/>
              </w:rPr>
              <w:t>4</w:t>
            </w:r>
            <w:r>
              <w:rPr>
                <w:rFonts w:eastAsia="宋体"/>
                <w:lang w:val="en-US" w:eastAsia="zh-CN"/>
              </w:rPr>
              <w:t>.5dB</w:t>
            </w:r>
          </w:p>
        </w:tc>
        <w:tc>
          <w:tcPr>
            <w:tcW w:w="3786" w:type="dxa"/>
          </w:tcPr>
          <w:p w14:paraId="28977261" w14:textId="77777777" w:rsidR="00D06FF8" w:rsidRDefault="00D06FF8" w:rsidP="00D06FF8">
            <w:pPr>
              <w:rPr>
                <w:rFonts w:eastAsia="宋体"/>
                <w:lang w:val="en-US" w:eastAsia="zh-CN"/>
              </w:rPr>
            </w:pPr>
            <w:r>
              <w:rPr>
                <w:rFonts w:eastAsia="宋体"/>
                <w:lang w:val="en-US" w:eastAsia="zh-CN"/>
              </w:rPr>
              <w:t>SPDT + DP4T + SPDT + PCB trace loss</w:t>
            </w:r>
          </w:p>
          <w:p w14:paraId="41217489" w14:textId="685084DF" w:rsidR="00D06FF8" w:rsidRDefault="00D06FF8" w:rsidP="00D06FF8">
            <w:pPr>
              <w:rPr>
                <w:rFonts w:eastAsia="宋体"/>
                <w:lang w:val="en-US" w:eastAsia="zh-CN"/>
              </w:rPr>
            </w:pPr>
            <w:r>
              <w:rPr>
                <w:rFonts w:eastAsia="宋体" w:hint="eastAsia"/>
                <w:lang w:val="en-US" w:eastAsia="zh-CN"/>
              </w:rPr>
              <w:t>=</w:t>
            </w:r>
            <w:r>
              <w:rPr>
                <w:rFonts w:eastAsia="宋体"/>
                <w:lang w:val="en-US" w:eastAsia="zh-CN"/>
              </w:rPr>
              <w:t xml:space="preserve"> </w:t>
            </w:r>
            <w:r w:rsidR="003A54EE">
              <w:rPr>
                <w:rFonts w:eastAsia="宋体"/>
                <w:lang w:val="en-US" w:eastAsia="zh-CN"/>
              </w:rPr>
              <w:t>5.8</w:t>
            </w:r>
            <w:r>
              <w:rPr>
                <w:rFonts w:eastAsia="宋体"/>
                <w:lang w:val="en-US" w:eastAsia="zh-CN"/>
              </w:rPr>
              <w:t>dB</w:t>
            </w:r>
          </w:p>
        </w:tc>
      </w:tr>
    </w:tbl>
    <w:p w14:paraId="62F249C3" w14:textId="03C69398" w:rsidR="00980160" w:rsidRDefault="00980160" w:rsidP="00744C42">
      <w:pPr>
        <w:rPr>
          <w:rFonts w:eastAsia="宋体"/>
          <w:lang w:val="en-US" w:eastAsia="zh-CN"/>
        </w:rPr>
      </w:pPr>
    </w:p>
    <w:p w14:paraId="066C54E2" w14:textId="21CF1A46" w:rsidR="00F86255" w:rsidRPr="00CC3991" w:rsidRDefault="00F86255" w:rsidP="00F86255">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EA10A3">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 with</w:t>
      </w:r>
      <w:r w:rsidRPr="005D30DD">
        <w:t xml:space="preserve"> </w:t>
      </w:r>
      <w:r w:rsidRPr="005D30DD">
        <w:rPr>
          <w:rFonts w:eastAsia="等线"/>
          <w:b/>
          <w:i/>
          <w:lang w:val="en-US" w:eastAsia="zh-CN"/>
        </w:rPr>
        <w:t xml:space="preserve">t2r8 and t1r8 </w:t>
      </w:r>
      <w:r>
        <w:rPr>
          <w:rFonts w:eastAsia="等线"/>
          <w:b/>
          <w:i/>
          <w:lang w:val="en-US" w:eastAsia="zh-CN"/>
        </w:rPr>
        <w:t xml:space="preserve">SRS switch </w:t>
      </w:r>
      <w:r w:rsidRPr="005D30DD">
        <w:rPr>
          <w:rFonts w:eastAsia="等线"/>
          <w:b/>
          <w:i/>
          <w:lang w:val="en-US" w:eastAsia="zh-CN"/>
        </w:rPr>
        <w:t>capabilities</w:t>
      </w:r>
      <w:r>
        <w:rPr>
          <w:rFonts w:eastAsia="等线"/>
          <w:b/>
          <w:i/>
          <w:lang w:val="en-US" w:eastAsia="zh-CN"/>
        </w:rPr>
        <w:t xml:space="preserve"> but without the capability of switched PA transmission, the SRS IL is </w:t>
      </w:r>
      <w:r w:rsidR="00566BD8">
        <w:rPr>
          <w:rFonts w:eastAsia="等线"/>
          <w:b/>
          <w:i/>
          <w:lang w:val="en-US" w:eastAsia="zh-CN"/>
        </w:rPr>
        <w:t>5</w:t>
      </w:r>
      <w:r>
        <w:rPr>
          <w:rFonts w:eastAsia="等线"/>
          <w:b/>
          <w:i/>
          <w:lang w:val="en-US" w:eastAsia="zh-CN"/>
        </w:rPr>
        <w:t>dB@</w:t>
      </w:r>
      <w:r w:rsidRPr="00F86255">
        <w:rPr>
          <w:rFonts w:eastAsia="等线"/>
          <w:b/>
          <w:i/>
          <w:lang w:val="en-US" w:eastAsia="zh-CN"/>
        </w:rPr>
        <w:t>3.5GHz and 6dB@4.9GHz</w:t>
      </w:r>
      <w:r>
        <w:rPr>
          <w:rFonts w:eastAsia="等线"/>
          <w:b/>
          <w:i/>
          <w:lang w:val="en-US" w:eastAsia="zh-CN"/>
        </w:rPr>
        <w:t>.</w:t>
      </w:r>
    </w:p>
    <w:p w14:paraId="7418EE81" w14:textId="05415AA4" w:rsidR="00F86255" w:rsidRDefault="00F86255" w:rsidP="00744C42">
      <w:pPr>
        <w:rPr>
          <w:rFonts w:eastAsia="宋体"/>
          <w:lang w:val="en-US" w:eastAsia="zh-CN"/>
        </w:rPr>
      </w:pPr>
    </w:p>
    <w:p w14:paraId="373EF9A7" w14:textId="466CA3D4" w:rsidR="00F86255" w:rsidRPr="00F86255" w:rsidRDefault="00F86255" w:rsidP="00744C42">
      <w:pPr>
        <w:rPr>
          <w:rFonts w:eastAsia="宋体"/>
          <w:lang w:val="en-US" w:eastAsia="zh-CN"/>
        </w:rPr>
      </w:pPr>
      <w:r>
        <w:rPr>
          <w:rFonts w:eastAsia="宋体"/>
          <w:lang w:val="en-US" w:eastAsia="zh-CN"/>
        </w:rPr>
        <w:lastRenderedPageBreak/>
        <w:t>It can be seen that</w:t>
      </w:r>
      <w:r w:rsidR="007B074D">
        <w:rPr>
          <w:rFonts w:eastAsia="宋体"/>
          <w:lang w:val="en-US" w:eastAsia="zh-CN"/>
        </w:rPr>
        <w:t xml:space="preserve"> for t2r8 and t1r8 SRS capability, if UE support</w:t>
      </w:r>
      <w:r>
        <w:rPr>
          <w:rFonts w:eastAsia="宋体"/>
          <w:lang w:val="en-US" w:eastAsia="zh-CN"/>
        </w:rPr>
        <w:t xml:space="preserve"> switched PA transmission the SRS IL is smaller, </w:t>
      </w:r>
      <w:r w:rsidR="007B074D">
        <w:rPr>
          <w:rFonts w:eastAsia="宋体"/>
          <w:lang w:val="en-US" w:eastAsia="zh-CN"/>
        </w:rPr>
        <w:t xml:space="preserve">but </w:t>
      </w:r>
      <w:r w:rsidR="00381FF4">
        <w:rPr>
          <w:rFonts w:eastAsia="宋体"/>
          <w:lang w:val="en-US" w:eastAsia="zh-CN"/>
        </w:rPr>
        <w:t xml:space="preserve">this may not be supported by all UEs. Then there probably have </w:t>
      </w:r>
      <w:bookmarkStart w:id="11" w:name="_Hlk110940299"/>
      <w:r w:rsidR="00381FF4">
        <w:rPr>
          <w:rFonts w:eastAsia="宋体"/>
          <w:lang w:val="en-US" w:eastAsia="zh-CN"/>
        </w:rPr>
        <w:t>two approaches to handle this, one is to define new capability to indicate whether UE supports this switched PA transmission in t1r8 and introduce two requirements, the other is to define one requirement accommodate different implementations. The latter one may be simpler</w:t>
      </w:r>
      <w:r w:rsidR="00CF2856">
        <w:rPr>
          <w:rFonts w:eastAsia="宋体"/>
          <w:lang w:val="en-US" w:eastAsia="zh-CN"/>
        </w:rPr>
        <w:t xml:space="preserve"> for the spec</w:t>
      </w:r>
      <w:r w:rsidR="00381FF4">
        <w:rPr>
          <w:rFonts w:eastAsia="宋体"/>
          <w:lang w:val="en-US" w:eastAsia="zh-CN"/>
        </w:rPr>
        <w:t>.</w:t>
      </w:r>
      <w:bookmarkEnd w:id="11"/>
    </w:p>
    <w:p w14:paraId="62D4E702" w14:textId="23CBA732" w:rsidR="00F86255" w:rsidRDefault="00F86255" w:rsidP="00155FF7">
      <w:pPr>
        <w:rPr>
          <w:rFonts w:eastAsia="宋体"/>
          <w:lang w:val="en-US" w:eastAsia="zh-CN"/>
        </w:rPr>
      </w:pPr>
    </w:p>
    <w:p w14:paraId="4190BFAA" w14:textId="3F29E62E" w:rsidR="00155FF7" w:rsidRDefault="00CF2856" w:rsidP="00155FF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EA10A3">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sidRPr="00CF2856">
        <w:rPr>
          <w:rFonts w:eastAsia="等线"/>
          <w:b/>
          <w:i/>
          <w:lang w:val="en-US" w:eastAsia="zh-CN"/>
        </w:rPr>
        <w:t xml:space="preserve">wo approaches to handle </w:t>
      </w:r>
      <w:r>
        <w:rPr>
          <w:rFonts w:eastAsia="等线"/>
          <w:b/>
          <w:i/>
          <w:lang w:val="en-US" w:eastAsia="zh-CN"/>
        </w:rPr>
        <w:t>UE with or without switched PA transmission in t2r8 and t1r8</w:t>
      </w:r>
      <w:r w:rsidR="00155FF7">
        <w:rPr>
          <w:rFonts w:eastAsia="等线"/>
          <w:b/>
          <w:i/>
          <w:lang w:val="en-US" w:eastAsia="zh-CN"/>
        </w:rPr>
        <w:t>:</w:t>
      </w:r>
    </w:p>
    <w:p w14:paraId="6FEC0881" w14:textId="774A717F" w:rsidR="00155FF7" w:rsidRPr="00155FF7" w:rsidRDefault="00155FF7" w:rsidP="00155FF7">
      <w:pPr>
        <w:pStyle w:val="af5"/>
        <w:numPr>
          <w:ilvl w:val="0"/>
          <w:numId w:val="46"/>
        </w:numPr>
        <w:wordWrap/>
        <w:ind w:leftChars="0"/>
        <w:jc w:val="left"/>
        <w:rPr>
          <w:rFonts w:ascii="Times New Roman" w:eastAsiaTheme="minorEastAsia" w:hAnsi="Times New Roman"/>
          <w:b/>
          <w:i/>
          <w:lang w:eastAsia="zh-CN"/>
        </w:rPr>
      </w:pPr>
      <w:r>
        <w:rPr>
          <w:rFonts w:ascii="Times New Roman" w:eastAsia="等线" w:hAnsi="Times New Roman"/>
          <w:b/>
          <w:i/>
          <w:lang w:eastAsia="zh-CN"/>
        </w:rPr>
        <w:t>O</w:t>
      </w:r>
      <w:r w:rsidR="00CF2856" w:rsidRPr="00155FF7">
        <w:rPr>
          <w:rFonts w:ascii="Times New Roman" w:eastAsia="等线" w:hAnsi="Times New Roman"/>
          <w:b/>
          <w:i/>
          <w:lang w:eastAsia="zh-CN"/>
        </w:rPr>
        <w:t xml:space="preserve">ne is to define new capability </w:t>
      </w:r>
      <w:r>
        <w:rPr>
          <w:rFonts w:ascii="Times New Roman" w:eastAsia="等线" w:hAnsi="Times New Roman"/>
          <w:b/>
          <w:i/>
          <w:lang w:eastAsia="zh-CN"/>
        </w:rPr>
        <w:t>for</w:t>
      </w:r>
      <w:r w:rsidR="00CF2856" w:rsidRPr="00155FF7">
        <w:rPr>
          <w:rFonts w:ascii="Times New Roman" w:eastAsia="等线" w:hAnsi="Times New Roman"/>
          <w:b/>
          <w:i/>
          <w:lang w:eastAsia="zh-CN"/>
        </w:rPr>
        <w:t xml:space="preserve"> switched PA transmission in t1r8 and introduce two requirements</w:t>
      </w:r>
      <w:r>
        <w:rPr>
          <w:rFonts w:ascii="Times New Roman" w:eastAsia="等线" w:hAnsi="Times New Roman"/>
          <w:b/>
          <w:i/>
          <w:lang w:eastAsia="zh-CN"/>
        </w:rPr>
        <w:t>.</w:t>
      </w:r>
    </w:p>
    <w:p w14:paraId="7F45AD7F" w14:textId="7DF119C2" w:rsidR="00CF2856" w:rsidRPr="00155FF7" w:rsidRDefault="00155FF7" w:rsidP="00155FF7">
      <w:pPr>
        <w:pStyle w:val="af5"/>
        <w:numPr>
          <w:ilvl w:val="0"/>
          <w:numId w:val="46"/>
        </w:numPr>
        <w:wordWrap/>
        <w:ind w:leftChars="0"/>
        <w:rPr>
          <w:rFonts w:ascii="Times New Roman" w:eastAsiaTheme="minorEastAsia" w:hAnsi="Times New Roman"/>
          <w:b/>
          <w:i/>
          <w:lang w:eastAsia="zh-CN"/>
        </w:rPr>
      </w:pPr>
      <w:r>
        <w:rPr>
          <w:rFonts w:ascii="Times New Roman" w:eastAsia="等线" w:hAnsi="Times New Roman"/>
          <w:b/>
          <w:i/>
          <w:lang w:eastAsia="zh-CN"/>
        </w:rPr>
        <w:t>T</w:t>
      </w:r>
      <w:r w:rsidR="00CF2856" w:rsidRPr="00155FF7">
        <w:rPr>
          <w:rFonts w:ascii="Times New Roman" w:eastAsia="等线" w:hAnsi="Times New Roman"/>
          <w:b/>
          <w:i/>
          <w:lang w:eastAsia="zh-CN"/>
        </w:rPr>
        <w:t>he other is to define one requirement accommodate different implementations.</w:t>
      </w:r>
    </w:p>
    <w:p w14:paraId="56D9DED0" w14:textId="77777777" w:rsidR="00CF2856" w:rsidRPr="00CF2856" w:rsidRDefault="00CF2856" w:rsidP="00155FF7">
      <w:pPr>
        <w:rPr>
          <w:rFonts w:eastAsia="宋体"/>
          <w:lang w:val="en-US" w:eastAsia="zh-CN"/>
        </w:rPr>
      </w:pPr>
    </w:p>
    <w:p w14:paraId="337C586B" w14:textId="145F4D0C" w:rsidR="00EB2577" w:rsidRDefault="00EB2577" w:rsidP="00155FF7">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w:t>
      </w:r>
      <w:r w:rsidR="00EA10A3">
        <w:rPr>
          <w:rFonts w:eastAsia="等线"/>
          <w:b/>
          <w:i/>
          <w:lang w:val="en-US" w:eastAsia="zh-CN"/>
        </w:rPr>
        <w:t>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t2r8 and t1r8 is </w:t>
      </w:r>
      <w:r w:rsidR="007B1F6D">
        <w:rPr>
          <w:rFonts w:eastAsia="等线"/>
          <w:b/>
          <w:i/>
          <w:lang w:val="en-US" w:eastAsia="zh-CN"/>
        </w:rPr>
        <w:t xml:space="preserve">defined as </w:t>
      </w:r>
      <w:r w:rsidR="00566BD8">
        <w:rPr>
          <w:rFonts w:eastAsia="等线"/>
          <w:b/>
          <w:i/>
          <w:lang w:val="en-US" w:eastAsia="zh-CN"/>
        </w:rPr>
        <w:t>5</w:t>
      </w:r>
      <w:r w:rsidR="007B1F6D">
        <w:rPr>
          <w:rFonts w:eastAsia="等线"/>
          <w:b/>
          <w:i/>
          <w:lang w:val="en-US" w:eastAsia="zh-CN"/>
        </w:rPr>
        <w:t>dB@</w:t>
      </w:r>
      <w:r w:rsidR="007B1F6D" w:rsidRPr="00F86255">
        <w:rPr>
          <w:rFonts w:eastAsia="等线"/>
          <w:b/>
          <w:i/>
          <w:lang w:val="en-US" w:eastAsia="zh-CN"/>
        </w:rPr>
        <w:t>3.5GHz and 6dB@4.9GHz</w:t>
      </w:r>
      <w:r>
        <w:rPr>
          <w:rFonts w:eastAsia="等线"/>
          <w:b/>
          <w:i/>
          <w:lang w:val="en-US" w:eastAsia="zh-CN"/>
        </w:rPr>
        <w:t xml:space="preserve"> </w:t>
      </w:r>
      <w:r w:rsidR="007B1F6D">
        <w:rPr>
          <w:rFonts w:eastAsia="等线"/>
          <w:b/>
          <w:i/>
          <w:lang w:val="en-US" w:eastAsia="zh-CN"/>
        </w:rPr>
        <w:t>for all UEs.</w:t>
      </w:r>
    </w:p>
    <w:p w14:paraId="07E9E82A" w14:textId="0E5CAE7E" w:rsidR="00EB2577" w:rsidRDefault="00EB2577" w:rsidP="00155FF7">
      <w:pPr>
        <w:rPr>
          <w:rFonts w:eastAsia="宋体"/>
          <w:lang w:eastAsia="zh-CN"/>
        </w:rPr>
      </w:pPr>
    </w:p>
    <w:p w14:paraId="149EE28E" w14:textId="2E661FB4" w:rsidR="007D2EAE" w:rsidRDefault="007D2EAE" w:rsidP="00155FF7">
      <w:pPr>
        <w:rPr>
          <w:rFonts w:eastAsia="宋体"/>
          <w:lang w:eastAsia="zh-CN"/>
        </w:rPr>
      </w:pPr>
    </w:p>
    <w:p w14:paraId="1EDB061F" w14:textId="77777777" w:rsidR="007D2EAE" w:rsidRPr="00EB2577" w:rsidRDefault="007D2EAE" w:rsidP="00155FF7">
      <w:pPr>
        <w:rPr>
          <w:rFonts w:eastAsia="宋体"/>
          <w:lang w:eastAsia="zh-CN"/>
        </w:rPr>
      </w:pPr>
    </w:p>
    <w:p w14:paraId="58873314" w14:textId="457EE3D7" w:rsidR="004427FF" w:rsidRDefault="009B5CCD" w:rsidP="00744C42">
      <w:pPr>
        <w:rPr>
          <w:rFonts w:eastAsia="宋体"/>
          <w:lang w:val="en-US" w:eastAsia="zh-CN"/>
        </w:rPr>
      </w:pPr>
      <w:r>
        <w:rPr>
          <w:rFonts w:eastAsia="宋体" w:hint="eastAsia"/>
          <w:lang w:val="en-US" w:eastAsia="zh-CN"/>
        </w:rPr>
        <w:t>I</w:t>
      </w:r>
      <w:r>
        <w:rPr>
          <w:rFonts w:eastAsia="宋体"/>
          <w:lang w:val="en-US" w:eastAsia="zh-CN"/>
        </w:rPr>
        <w:t xml:space="preserve">n summary, the SRS additional IL is shown in table </w:t>
      </w:r>
      <w:r w:rsidR="004427FF">
        <w:rPr>
          <w:rFonts w:eastAsia="宋体"/>
          <w:lang w:val="en-US" w:eastAsia="zh-CN"/>
        </w:rPr>
        <w:t>4 with different SRS transmission capabilities.</w:t>
      </w:r>
    </w:p>
    <w:p w14:paraId="2FF7914D" w14:textId="478DFF34" w:rsidR="004427FF" w:rsidRDefault="004427FF" w:rsidP="00744C42">
      <w:pPr>
        <w:rPr>
          <w:rFonts w:eastAsia="宋体"/>
          <w:lang w:val="en-US" w:eastAsia="zh-CN"/>
        </w:rPr>
      </w:pPr>
    </w:p>
    <w:p w14:paraId="2D844BA1" w14:textId="104C8B23" w:rsidR="004427FF" w:rsidRDefault="004427FF" w:rsidP="004427FF">
      <w:pPr>
        <w:jc w:val="center"/>
        <w:rPr>
          <w:rFonts w:eastAsia="宋体"/>
          <w:lang w:val="en-US" w:eastAsia="zh-CN"/>
        </w:rPr>
      </w:pPr>
      <w:r>
        <w:rPr>
          <w:rFonts w:eastAsia="宋体" w:hint="eastAsia"/>
          <w:lang w:val="en-US" w:eastAsia="zh-CN"/>
        </w:rPr>
        <w:t>T</w:t>
      </w:r>
      <w:r>
        <w:rPr>
          <w:rFonts w:eastAsia="宋体"/>
          <w:lang w:val="en-US" w:eastAsia="zh-CN"/>
        </w:rPr>
        <w:t>able 4 Summary of additional ILs for different SRS transmission capabilities</w:t>
      </w:r>
    </w:p>
    <w:tbl>
      <w:tblPr>
        <w:tblStyle w:val="ab"/>
        <w:tblW w:w="0" w:type="auto"/>
        <w:jc w:val="center"/>
        <w:tblLook w:val="04A0" w:firstRow="1" w:lastRow="0" w:firstColumn="1" w:lastColumn="0" w:noHBand="0" w:noVBand="1"/>
      </w:tblPr>
      <w:tblGrid>
        <w:gridCol w:w="2877"/>
        <w:gridCol w:w="2877"/>
        <w:gridCol w:w="2877"/>
      </w:tblGrid>
      <w:tr w:rsidR="0022261A" w14:paraId="67D9C571" w14:textId="77777777" w:rsidTr="00E06D5F">
        <w:trPr>
          <w:trHeight w:val="250"/>
          <w:jc w:val="center"/>
        </w:trPr>
        <w:tc>
          <w:tcPr>
            <w:tcW w:w="2877" w:type="dxa"/>
          </w:tcPr>
          <w:p w14:paraId="128CB5EA" w14:textId="307AC7C3" w:rsidR="0022261A" w:rsidRDefault="0022261A" w:rsidP="0022261A">
            <w:pPr>
              <w:rPr>
                <w:rFonts w:eastAsia="宋体"/>
                <w:lang w:val="en-US" w:eastAsia="zh-CN"/>
              </w:rPr>
            </w:pPr>
            <w:r>
              <w:rPr>
                <w:rFonts w:eastAsia="宋体" w:hint="eastAsia"/>
                <w:lang w:val="en-US" w:eastAsia="zh-CN"/>
              </w:rPr>
              <w:t>U</w:t>
            </w:r>
            <w:r>
              <w:rPr>
                <w:rFonts w:eastAsia="宋体"/>
                <w:lang w:val="en-US" w:eastAsia="zh-CN"/>
              </w:rPr>
              <w:t xml:space="preserve">E </w:t>
            </w:r>
            <w:r>
              <w:rPr>
                <w:rFonts w:eastAsia="宋体" w:hint="eastAsia"/>
                <w:lang w:val="en-US" w:eastAsia="zh-CN"/>
              </w:rPr>
              <w:t>capa</w:t>
            </w:r>
            <w:r>
              <w:rPr>
                <w:rFonts w:eastAsia="宋体"/>
                <w:lang w:val="en-US" w:eastAsia="zh-CN"/>
              </w:rPr>
              <w:t>bility</w:t>
            </w:r>
          </w:p>
        </w:tc>
        <w:tc>
          <w:tcPr>
            <w:tcW w:w="2877" w:type="dxa"/>
          </w:tcPr>
          <w:p w14:paraId="3B2B930C" w14:textId="0DB86FA2" w:rsidR="0022261A" w:rsidRDefault="0022261A" w:rsidP="0022261A">
            <w:pPr>
              <w:rPr>
                <w:rFonts w:eastAsia="宋体"/>
                <w:lang w:val="en-US" w:eastAsia="zh-CN"/>
              </w:rPr>
            </w:pPr>
            <w:r>
              <w:rPr>
                <w:rFonts w:eastAsia="宋体" w:hint="eastAsia"/>
                <w:lang w:val="en-US" w:eastAsia="zh-CN"/>
              </w:rPr>
              <w:t>A</w:t>
            </w:r>
            <w:r>
              <w:rPr>
                <w:rFonts w:eastAsia="宋体"/>
                <w:lang w:val="en-US" w:eastAsia="zh-CN"/>
              </w:rPr>
              <w:t>dditional IL @ 3.5GHz</w:t>
            </w:r>
          </w:p>
        </w:tc>
        <w:tc>
          <w:tcPr>
            <w:tcW w:w="2877" w:type="dxa"/>
          </w:tcPr>
          <w:p w14:paraId="11B50050" w14:textId="35638151" w:rsidR="0022261A" w:rsidRDefault="0022261A" w:rsidP="0022261A">
            <w:pPr>
              <w:rPr>
                <w:rFonts w:eastAsia="宋体"/>
                <w:lang w:val="en-US" w:eastAsia="zh-CN"/>
              </w:rPr>
            </w:pPr>
            <w:r>
              <w:rPr>
                <w:rFonts w:eastAsia="宋体" w:hint="eastAsia"/>
                <w:lang w:val="en-US" w:eastAsia="zh-CN"/>
              </w:rPr>
              <w:t>A</w:t>
            </w:r>
            <w:r>
              <w:rPr>
                <w:rFonts w:eastAsia="宋体"/>
                <w:lang w:val="en-US" w:eastAsia="zh-CN"/>
              </w:rPr>
              <w:t>dditional IL @ 4.9GHz</w:t>
            </w:r>
          </w:p>
        </w:tc>
      </w:tr>
      <w:tr w:rsidR="0022261A" w14:paraId="7E9FAD4F" w14:textId="77777777" w:rsidTr="00E06D5F">
        <w:trPr>
          <w:trHeight w:val="250"/>
          <w:jc w:val="center"/>
        </w:trPr>
        <w:tc>
          <w:tcPr>
            <w:tcW w:w="2877" w:type="dxa"/>
          </w:tcPr>
          <w:p w14:paraId="28786BB9" w14:textId="110AA2EF" w:rsidR="0022261A" w:rsidRDefault="0022261A" w:rsidP="0022261A">
            <w:pPr>
              <w:rPr>
                <w:rFonts w:eastAsia="宋体"/>
                <w:lang w:val="en-US" w:eastAsia="zh-CN"/>
              </w:rPr>
            </w:pPr>
            <w:r>
              <w:rPr>
                <w:rFonts w:eastAsia="宋体"/>
                <w:lang w:val="en-US" w:eastAsia="zh-CN"/>
              </w:rPr>
              <w:t>t1r8</w:t>
            </w:r>
          </w:p>
        </w:tc>
        <w:tc>
          <w:tcPr>
            <w:tcW w:w="2877" w:type="dxa"/>
          </w:tcPr>
          <w:p w14:paraId="2EC972B9" w14:textId="4E11799F" w:rsidR="0022261A" w:rsidRDefault="00C6601E" w:rsidP="0022261A">
            <w:pPr>
              <w:rPr>
                <w:rFonts w:eastAsia="宋体"/>
                <w:lang w:val="en-US" w:eastAsia="zh-CN"/>
              </w:rPr>
            </w:pPr>
            <w:r>
              <w:rPr>
                <w:rFonts w:eastAsia="宋体"/>
                <w:lang w:val="en-US" w:eastAsia="zh-CN"/>
              </w:rPr>
              <w:t>4</w:t>
            </w:r>
            <w:r w:rsidR="007139CD">
              <w:rPr>
                <w:rFonts w:eastAsia="宋体"/>
                <w:lang w:val="en-US" w:eastAsia="zh-CN"/>
              </w:rPr>
              <w:t xml:space="preserve"> </w:t>
            </w:r>
            <w:r w:rsidR="00E5477D">
              <w:rPr>
                <w:rFonts w:eastAsia="宋体"/>
                <w:lang w:val="en-US" w:eastAsia="zh-CN"/>
              </w:rPr>
              <w:t>dB</w:t>
            </w:r>
          </w:p>
        </w:tc>
        <w:tc>
          <w:tcPr>
            <w:tcW w:w="2877" w:type="dxa"/>
          </w:tcPr>
          <w:p w14:paraId="0142E6DF" w14:textId="659B984D" w:rsidR="0022261A" w:rsidRDefault="00C6601E" w:rsidP="0022261A">
            <w:pPr>
              <w:rPr>
                <w:rFonts w:eastAsia="宋体"/>
                <w:lang w:val="en-US" w:eastAsia="zh-CN"/>
              </w:rPr>
            </w:pPr>
            <w:r>
              <w:rPr>
                <w:rFonts w:eastAsia="宋体"/>
                <w:lang w:val="en-US" w:eastAsia="zh-CN"/>
              </w:rPr>
              <w:t>5</w:t>
            </w:r>
            <w:r w:rsidR="007139CD">
              <w:rPr>
                <w:rFonts w:eastAsia="宋体"/>
                <w:lang w:val="en-US" w:eastAsia="zh-CN"/>
              </w:rPr>
              <w:t xml:space="preserve"> </w:t>
            </w:r>
            <w:r w:rsidR="00E5477D">
              <w:rPr>
                <w:rFonts w:eastAsia="宋体"/>
                <w:lang w:val="en-US" w:eastAsia="zh-CN"/>
              </w:rPr>
              <w:t>dB</w:t>
            </w:r>
          </w:p>
        </w:tc>
      </w:tr>
      <w:tr w:rsidR="0022261A" w14:paraId="52C1C9DD" w14:textId="77777777" w:rsidTr="00E06D5F">
        <w:trPr>
          <w:trHeight w:val="250"/>
          <w:jc w:val="center"/>
        </w:trPr>
        <w:tc>
          <w:tcPr>
            <w:tcW w:w="2877" w:type="dxa"/>
          </w:tcPr>
          <w:p w14:paraId="4EC8A7A9" w14:textId="481E2353" w:rsidR="0022261A" w:rsidRDefault="0022261A" w:rsidP="0022261A">
            <w:pPr>
              <w:rPr>
                <w:rFonts w:eastAsia="宋体"/>
                <w:lang w:val="en-US" w:eastAsia="zh-CN"/>
              </w:rPr>
            </w:pPr>
            <w:r>
              <w:rPr>
                <w:rFonts w:eastAsia="宋体"/>
                <w:lang w:val="en-US" w:eastAsia="zh-CN"/>
              </w:rPr>
              <w:t>t2r8</w:t>
            </w:r>
          </w:p>
        </w:tc>
        <w:tc>
          <w:tcPr>
            <w:tcW w:w="2877" w:type="dxa"/>
          </w:tcPr>
          <w:p w14:paraId="02D4DC6F" w14:textId="63D48988" w:rsidR="0022261A" w:rsidRDefault="007B0294" w:rsidP="0022261A">
            <w:pPr>
              <w:rPr>
                <w:rFonts w:eastAsia="宋体"/>
                <w:lang w:val="en-US" w:eastAsia="zh-CN"/>
              </w:rPr>
            </w:pPr>
            <w:r>
              <w:rPr>
                <w:rFonts w:eastAsia="宋体"/>
                <w:lang w:val="en-US" w:eastAsia="zh-CN"/>
              </w:rPr>
              <w:t>3</w:t>
            </w:r>
            <w:r w:rsidR="007139CD">
              <w:rPr>
                <w:rFonts w:eastAsia="宋体"/>
                <w:lang w:val="en-US" w:eastAsia="zh-CN"/>
              </w:rPr>
              <w:t xml:space="preserve"> </w:t>
            </w:r>
            <w:r w:rsidR="00E5477D">
              <w:rPr>
                <w:rFonts w:eastAsia="宋体"/>
                <w:lang w:val="en-US" w:eastAsia="zh-CN"/>
              </w:rPr>
              <w:t>dB</w:t>
            </w:r>
          </w:p>
        </w:tc>
        <w:tc>
          <w:tcPr>
            <w:tcW w:w="2877" w:type="dxa"/>
          </w:tcPr>
          <w:p w14:paraId="3B19403A" w14:textId="448E794F" w:rsidR="0022261A" w:rsidRDefault="007B0294" w:rsidP="0022261A">
            <w:pPr>
              <w:rPr>
                <w:rFonts w:eastAsia="宋体"/>
                <w:lang w:val="en-US" w:eastAsia="zh-CN"/>
              </w:rPr>
            </w:pPr>
            <w:r>
              <w:rPr>
                <w:rFonts w:eastAsia="宋体"/>
                <w:lang w:val="en-US" w:eastAsia="zh-CN"/>
              </w:rPr>
              <w:t>3</w:t>
            </w:r>
            <w:r w:rsidR="00602C42">
              <w:rPr>
                <w:rFonts w:eastAsia="宋体"/>
                <w:lang w:val="en-US" w:eastAsia="zh-CN"/>
              </w:rPr>
              <w:t>.5</w:t>
            </w:r>
            <w:r w:rsidR="007139CD">
              <w:rPr>
                <w:rFonts w:eastAsia="宋体"/>
                <w:lang w:val="en-US" w:eastAsia="zh-CN"/>
              </w:rPr>
              <w:t xml:space="preserve"> </w:t>
            </w:r>
            <w:r w:rsidR="00E5477D">
              <w:rPr>
                <w:rFonts w:eastAsia="宋体"/>
                <w:lang w:val="en-US" w:eastAsia="zh-CN"/>
              </w:rPr>
              <w:t>dB</w:t>
            </w:r>
          </w:p>
        </w:tc>
      </w:tr>
      <w:tr w:rsidR="0022261A" w14:paraId="6A8CDCBE" w14:textId="77777777" w:rsidTr="00E06D5F">
        <w:trPr>
          <w:trHeight w:val="250"/>
          <w:jc w:val="center"/>
        </w:trPr>
        <w:tc>
          <w:tcPr>
            <w:tcW w:w="2877" w:type="dxa"/>
          </w:tcPr>
          <w:p w14:paraId="6F69F721" w14:textId="32EF2878" w:rsidR="0022261A" w:rsidRPr="00705190" w:rsidRDefault="0022261A" w:rsidP="0022261A">
            <w:pPr>
              <w:rPr>
                <w:rFonts w:eastAsia="宋体"/>
                <w:lang w:val="en-US" w:eastAsia="zh-CN"/>
              </w:rPr>
            </w:pPr>
            <w:r w:rsidRPr="00705190">
              <w:rPr>
                <w:rFonts w:eastAsia="宋体"/>
                <w:lang w:val="en-US" w:eastAsia="zh-CN"/>
              </w:rPr>
              <w:t>t2r8 and t1r8</w:t>
            </w:r>
          </w:p>
        </w:tc>
        <w:tc>
          <w:tcPr>
            <w:tcW w:w="2877" w:type="dxa"/>
          </w:tcPr>
          <w:p w14:paraId="4F3A90A4" w14:textId="00CEC5E0" w:rsidR="0022261A" w:rsidRDefault="00B363ED" w:rsidP="0022261A">
            <w:pPr>
              <w:rPr>
                <w:rFonts w:eastAsia="宋体"/>
                <w:lang w:val="en-US" w:eastAsia="zh-CN"/>
              </w:rPr>
            </w:pPr>
            <w:r>
              <w:rPr>
                <w:rFonts w:eastAsia="宋体"/>
                <w:lang w:val="en-US" w:eastAsia="zh-CN"/>
              </w:rPr>
              <w:t>5</w:t>
            </w:r>
            <w:r w:rsidR="007139CD">
              <w:rPr>
                <w:rFonts w:eastAsia="宋体"/>
                <w:lang w:val="en-US" w:eastAsia="zh-CN"/>
              </w:rPr>
              <w:t xml:space="preserve"> </w:t>
            </w:r>
            <w:r w:rsidR="00E5477D">
              <w:rPr>
                <w:rFonts w:eastAsia="宋体"/>
                <w:lang w:val="en-US" w:eastAsia="zh-CN"/>
              </w:rPr>
              <w:t>dB</w:t>
            </w:r>
          </w:p>
        </w:tc>
        <w:tc>
          <w:tcPr>
            <w:tcW w:w="2877" w:type="dxa"/>
          </w:tcPr>
          <w:p w14:paraId="14CBD3E6" w14:textId="28D09295" w:rsidR="0022261A" w:rsidRDefault="007B0294" w:rsidP="0022261A">
            <w:pPr>
              <w:rPr>
                <w:rFonts w:eastAsia="宋体"/>
                <w:lang w:val="en-US" w:eastAsia="zh-CN"/>
              </w:rPr>
            </w:pPr>
            <w:r>
              <w:rPr>
                <w:rFonts w:eastAsia="宋体" w:hint="eastAsia"/>
                <w:lang w:val="en-US" w:eastAsia="zh-CN"/>
              </w:rPr>
              <w:t>6</w:t>
            </w:r>
            <w:r w:rsidR="007139CD">
              <w:rPr>
                <w:rFonts w:eastAsia="宋体"/>
                <w:lang w:val="en-US" w:eastAsia="zh-CN"/>
              </w:rPr>
              <w:t xml:space="preserve"> </w:t>
            </w:r>
            <w:r w:rsidR="00E5477D">
              <w:rPr>
                <w:rFonts w:eastAsia="宋体"/>
                <w:lang w:val="en-US" w:eastAsia="zh-CN"/>
              </w:rPr>
              <w:t>dB</w:t>
            </w:r>
          </w:p>
        </w:tc>
      </w:tr>
    </w:tbl>
    <w:p w14:paraId="29AB3935" w14:textId="77777777" w:rsidR="004A5D7D" w:rsidRDefault="004A5D7D" w:rsidP="00744C42">
      <w:pPr>
        <w:rPr>
          <w:rFonts w:eastAsia="宋体"/>
          <w:lang w:val="en-US" w:eastAsia="zh-CN"/>
        </w:rPr>
      </w:pPr>
    </w:p>
    <w:p w14:paraId="77B61475" w14:textId="1AF33564" w:rsidR="000A71A8" w:rsidRPr="000A71A8" w:rsidRDefault="000A71A8" w:rsidP="000A71A8">
      <w:pPr>
        <w:pStyle w:val="2"/>
        <w:rPr>
          <w:rFonts w:eastAsiaTheme="minorEastAsia"/>
          <w:lang w:eastAsia="zh-CN"/>
        </w:rPr>
      </w:pPr>
      <w:r>
        <w:rPr>
          <w:rFonts w:eastAsiaTheme="minorEastAsia"/>
          <w:lang w:eastAsia="zh-CN"/>
        </w:rPr>
        <w:t xml:space="preserve">2.3 </w:t>
      </w:r>
      <w:bookmarkStart w:id="12" w:name="_Hlk114684243"/>
      <w:r w:rsidR="00D12A67">
        <w:rPr>
          <w:rFonts w:eastAsiaTheme="minorEastAsia"/>
          <w:lang w:eastAsia="zh-CN"/>
        </w:rPr>
        <w:t>Non-z</w:t>
      </w:r>
      <w:r w:rsidRPr="000A71A8">
        <w:rPr>
          <w:rFonts w:eastAsiaTheme="minorEastAsia"/>
          <w:lang w:eastAsia="zh-CN"/>
        </w:rPr>
        <w:t xml:space="preserve">ero </w:t>
      </w:r>
      <w:bookmarkEnd w:id="12"/>
      <w:r w:rsidR="00D12A67">
        <w:rPr>
          <w:rFonts w:eastAsiaTheme="minorEastAsia"/>
          <w:lang w:eastAsia="zh-CN"/>
        </w:rPr>
        <w:t>IL</w:t>
      </w:r>
      <w:r w:rsidRPr="000A71A8">
        <w:rPr>
          <w:rFonts w:eastAsiaTheme="minorEastAsia"/>
          <w:lang w:eastAsia="zh-CN"/>
        </w:rPr>
        <w:t xml:space="preserve"> </w:t>
      </w:r>
      <w:r w:rsidR="008143CA">
        <w:rPr>
          <w:rFonts w:eastAsiaTheme="minorEastAsia" w:hint="eastAsia"/>
          <w:lang w:eastAsia="zh-CN"/>
        </w:rPr>
        <w:t>f</w:t>
      </w:r>
      <w:r w:rsidR="008143CA">
        <w:rPr>
          <w:rFonts w:eastAsiaTheme="minorEastAsia"/>
          <w:lang w:eastAsia="zh-CN"/>
        </w:rPr>
        <w:t>or main antenna</w:t>
      </w:r>
      <w:r w:rsidR="00D12A67">
        <w:rPr>
          <w:rFonts w:eastAsiaTheme="minorEastAsia"/>
          <w:lang w:eastAsia="zh-CN"/>
        </w:rPr>
        <w:t>s</w:t>
      </w:r>
    </w:p>
    <w:p w14:paraId="30247ACF" w14:textId="7F0D5184" w:rsidR="007563D6" w:rsidRDefault="000A71A8" w:rsidP="00744C42">
      <w:r>
        <w:t>It was captured in the WF [4] that “</w:t>
      </w:r>
      <w:r w:rsidRPr="000A71A8">
        <w:rPr>
          <w:i/>
        </w:rPr>
        <w:t>Further study if the assumption that zero delta is applied for the transmission power calculation for the first SRS resource still valid</w:t>
      </w:r>
      <w:r>
        <w:t xml:space="preserve">”. It </w:t>
      </w:r>
      <w:r w:rsidR="000A18B6">
        <w:t xml:space="preserve">was raised in last meeting that the ILs are higher at main antennas comparing to 4Rx and 2Rx cases. It is indeed true that higher ILs are caused by more complex frontend design. Usually this is left to UE implementation to solve unless the IL too high like the 3dB caused by </w:t>
      </w:r>
      <w:proofErr w:type="spellStart"/>
      <w:r w:rsidR="000A18B6">
        <w:t>TxD</w:t>
      </w:r>
      <w:proofErr w:type="spellEnd"/>
      <w:r w:rsidR="000A18B6">
        <w:t xml:space="preserve"> in Rel-17. </w:t>
      </w:r>
      <w:r w:rsidR="00D12A67">
        <w:t>But we are open for this discussion.</w:t>
      </w:r>
    </w:p>
    <w:p w14:paraId="3CFD2C77" w14:textId="579FA047" w:rsidR="00D12A67" w:rsidRDefault="00D12A67" w:rsidP="00744C42"/>
    <w:p w14:paraId="484A1142" w14:textId="01E1DBA1" w:rsidR="00D12A67" w:rsidRDefault="00D12A67" w:rsidP="00D12A6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EA10A3">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Non-z</w:t>
      </w:r>
      <w:r w:rsidRPr="00D12A67">
        <w:rPr>
          <w:rFonts w:eastAsia="等线"/>
          <w:b/>
          <w:i/>
          <w:lang w:val="en-US" w:eastAsia="zh-CN"/>
        </w:rPr>
        <w:t xml:space="preserve">ero </w:t>
      </w:r>
      <w:r>
        <w:rPr>
          <w:rFonts w:eastAsia="等线"/>
          <w:b/>
          <w:i/>
          <w:lang w:val="en-US" w:eastAsia="zh-CN"/>
        </w:rPr>
        <w:t>IL for main antennas was raised considering the more complexed frontend design for 8Rx.</w:t>
      </w:r>
    </w:p>
    <w:p w14:paraId="21D4B5D6" w14:textId="77777777" w:rsidR="00D12A67" w:rsidRDefault="00D12A67" w:rsidP="00744C42"/>
    <w:p w14:paraId="796D926E" w14:textId="711E7F0A" w:rsidR="003F3B98" w:rsidRPr="000A71A8" w:rsidRDefault="003F3B98" w:rsidP="003F3B98">
      <w:pPr>
        <w:pStyle w:val="2"/>
        <w:rPr>
          <w:rFonts w:eastAsiaTheme="minorEastAsia"/>
          <w:lang w:eastAsia="zh-CN"/>
        </w:rPr>
      </w:pPr>
      <w:r>
        <w:rPr>
          <w:rFonts w:eastAsiaTheme="minorEastAsia"/>
          <w:lang w:eastAsia="zh-CN"/>
        </w:rPr>
        <w:t xml:space="preserve">2.4 </w:t>
      </w:r>
      <w:proofErr w:type="spellStart"/>
      <w:proofErr w:type="gramStart"/>
      <w:r>
        <w:rPr>
          <w:rFonts w:eastAsiaTheme="minorEastAsia"/>
          <w:lang w:eastAsia="zh-CN"/>
        </w:rPr>
        <w:t>Pcmax,h</w:t>
      </w:r>
      <w:proofErr w:type="spellEnd"/>
      <w:proofErr w:type="gramEnd"/>
      <w:r>
        <w:rPr>
          <w:rFonts w:eastAsiaTheme="minorEastAsia"/>
          <w:lang w:eastAsia="zh-CN"/>
        </w:rPr>
        <w:t xml:space="preserve"> improvement</w:t>
      </w:r>
    </w:p>
    <w:p w14:paraId="4482EB43" w14:textId="6D8832B1" w:rsidR="00C53DAE" w:rsidRDefault="003F3B98" w:rsidP="00744C42">
      <w:pPr>
        <w:rPr>
          <w:rFonts w:eastAsia="宋体"/>
          <w:lang w:eastAsia="zh-CN"/>
        </w:rPr>
      </w:pPr>
      <w:r>
        <w:rPr>
          <w:rFonts w:eastAsia="宋体"/>
          <w:lang w:eastAsia="zh-CN"/>
        </w:rPr>
        <w:t xml:space="preserve">The potential </w:t>
      </w:r>
      <w:proofErr w:type="spellStart"/>
      <w:proofErr w:type="gramStart"/>
      <w:r>
        <w:rPr>
          <w:rFonts w:eastAsia="宋体"/>
          <w:lang w:eastAsia="zh-CN"/>
        </w:rPr>
        <w:t>Pcmax,h</w:t>
      </w:r>
      <w:proofErr w:type="spellEnd"/>
      <w:proofErr w:type="gramEnd"/>
      <w:r>
        <w:rPr>
          <w:rFonts w:eastAsia="宋体"/>
          <w:lang w:eastAsia="zh-CN"/>
        </w:rPr>
        <w:t xml:space="preserve"> improvement issue was also raised in last meeting, i.e. whether it is possible to </w:t>
      </w:r>
      <w:r w:rsidR="00C53DAE">
        <w:rPr>
          <w:rFonts w:eastAsia="宋体"/>
          <w:lang w:eastAsia="zh-CN"/>
        </w:rPr>
        <w:t xml:space="preserve">not reduce the 3dB power level for </w:t>
      </w:r>
      <w:proofErr w:type="spellStart"/>
      <w:r w:rsidR="00C53DAE">
        <w:rPr>
          <w:rFonts w:eastAsia="宋体"/>
          <w:lang w:eastAsia="zh-CN"/>
        </w:rPr>
        <w:t>Pcmax,h</w:t>
      </w:r>
      <w:proofErr w:type="spellEnd"/>
      <w:r w:rsidR="00C53DAE">
        <w:rPr>
          <w:rFonts w:eastAsia="宋体"/>
          <w:lang w:eastAsia="zh-CN"/>
        </w:rPr>
        <w:t xml:space="preserve"> when UE supports 2Tx but transmit with 1Tx as seen in below table.</w:t>
      </w:r>
    </w:p>
    <w:p w14:paraId="397159CC" w14:textId="77777777" w:rsidR="003F3B98" w:rsidRDefault="003F3B98" w:rsidP="00744C42">
      <w:pPr>
        <w:rPr>
          <w:rFonts w:eastAsia="宋体"/>
          <w:lang w:eastAsia="zh-CN"/>
        </w:rPr>
      </w:pPr>
    </w:p>
    <w:tbl>
      <w:tblPr>
        <w:tblStyle w:val="ab"/>
        <w:tblW w:w="0" w:type="auto"/>
        <w:tblLook w:val="04A0" w:firstRow="1" w:lastRow="0" w:firstColumn="1" w:lastColumn="0" w:noHBand="0" w:noVBand="1"/>
      </w:tblPr>
      <w:tblGrid>
        <w:gridCol w:w="9855"/>
      </w:tblGrid>
      <w:tr w:rsidR="003F3B98" w14:paraId="69227A39" w14:textId="77777777" w:rsidTr="003F3B98">
        <w:tc>
          <w:tcPr>
            <w:tcW w:w="9855" w:type="dxa"/>
          </w:tcPr>
          <w:p w14:paraId="1D949B9C" w14:textId="6AB7D2A4" w:rsidR="003F3B98" w:rsidRDefault="003F3B98" w:rsidP="00744C42">
            <w:pPr>
              <w:rPr>
                <w:rFonts w:eastAsia="宋体"/>
                <w:lang w:eastAsia="zh-CN"/>
              </w:rPr>
            </w:pPr>
            <w:r w:rsidRPr="00736742">
              <w:t>For a UE that supports 2Tx and 1T8R SRS AS, further study</w:t>
            </w:r>
            <w:r w:rsidRPr="00E44970">
              <w:rPr>
                <w:iCs/>
              </w:rPr>
              <w:t xml:space="preserve"> </w:t>
            </w:r>
            <w:r w:rsidRPr="003F3B98">
              <w:rPr>
                <w:iCs/>
              </w:rPr>
              <w:t xml:space="preserve">whether 3dB power back off at main antenna defined for </w:t>
            </w:r>
            <w:proofErr w:type="spellStart"/>
            <w:r w:rsidRPr="003F3B98">
              <w:rPr>
                <w:iCs/>
              </w:rPr>
              <w:t>TxD</w:t>
            </w:r>
            <w:proofErr w:type="spellEnd"/>
            <w:r w:rsidRPr="003F3B98">
              <w:rPr>
                <w:iCs/>
              </w:rPr>
              <w:t xml:space="preserve"> (</w:t>
            </w:r>
            <w:proofErr w:type="spellStart"/>
            <w:r w:rsidRPr="003F3B98">
              <w:rPr>
                <w:iCs/>
              </w:rPr>
              <w:t>ΔP</w:t>
            </w:r>
            <w:r w:rsidRPr="003F3B98">
              <w:rPr>
                <w:iCs/>
                <w:vertAlign w:val="subscript"/>
              </w:rPr>
              <w:t>PowerClass</w:t>
            </w:r>
            <w:proofErr w:type="spellEnd"/>
            <w:r w:rsidRPr="003F3B98">
              <w:rPr>
                <w:iCs/>
              </w:rPr>
              <w:t xml:space="preserve">) is applied for </w:t>
            </w:r>
            <w:proofErr w:type="spellStart"/>
            <w:r w:rsidRPr="003F3B98">
              <w:rPr>
                <w:iCs/>
              </w:rPr>
              <w:t>P</w:t>
            </w:r>
            <w:r w:rsidRPr="003F3B98">
              <w:rPr>
                <w:iCs/>
                <w:vertAlign w:val="subscript"/>
              </w:rPr>
              <w:t>CMAX_</w:t>
            </w:r>
            <w:proofErr w:type="gramStart"/>
            <w:r w:rsidRPr="003F3B98">
              <w:rPr>
                <w:iCs/>
                <w:vertAlign w:val="subscript"/>
              </w:rPr>
              <w:t>H,f</w:t>
            </w:r>
            <w:proofErr w:type="gramEnd"/>
            <w:r w:rsidRPr="003F3B98">
              <w:rPr>
                <w:iCs/>
                <w:vertAlign w:val="subscript"/>
              </w:rPr>
              <w:t>,c</w:t>
            </w:r>
            <w:proofErr w:type="spellEnd"/>
            <w:r w:rsidRPr="003F3B98">
              <w:rPr>
                <w:iCs/>
              </w:rPr>
              <w:t xml:space="preserve"> or not.</w:t>
            </w:r>
          </w:p>
        </w:tc>
      </w:tr>
    </w:tbl>
    <w:p w14:paraId="4815D065" w14:textId="1D0DA9D6" w:rsidR="003F3B98" w:rsidRDefault="003F3B98" w:rsidP="00744C42">
      <w:pPr>
        <w:rPr>
          <w:rFonts w:eastAsia="宋体"/>
          <w:lang w:eastAsia="zh-CN"/>
        </w:rPr>
      </w:pPr>
    </w:p>
    <w:p w14:paraId="30394232" w14:textId="17DB3F0C" w:rsidR="00C53DAE" w:rsidRPr="003F3B98" w:rsidRDefault="00C53DAE" w:rsidP="00744C42">
      <w:pPr>
        <w:rPr>
          <w:rFonts w:eastAsia="宋体"/>
          <w:lang w:eastAsia="zh-CN"/>
        </w:rPr>
      </w:pPr>
      <w:r>
        <w:rPr>
          <w:rFonts w:eastAsia="宋体" w:hint="eastAsia"/>
          <w:lang w:eastAsia="zh-CN"/>
        </w:rPr>
        <w:t>T</w:t>
      </w:r>
      <w:r>
        <w:rPr>
          <w:rFonts w:eastAsia="宋体"/>
          <w:lang w:eastAsia="zh-CN"/>
        </w:rPr>
        <w:t xml:space="preserve">he 3dB power back off at main antennas was defined in Rel-17 for </w:t>
      </w:r>
      <w:proofErr w:type="spellStart"/>
      <w:r>
        <w:rPr>
          <w:rFonts w:eastAsia="宋体"/>
          <w:lang w:eastAsia="zh-CN"/>
        </w:rPr>
        <w:t>TxD</w:t>
      </w:r>
      <w:proofErr w:type="spellEnd"/>
      <w:r>
        <w:rPr>
          <w:rFonts w:eastAsia="宋体"/>
          <w:lang w:eastAsia="zh-CN"/>
        </w:rPr>
        <w:t xml:space="preserve">. And it considers UE support </w:t>
      </w:r>
      <w:proofErr w:type="spellStart"/>
      <w:r>
        <w:rPr>
          <w:rFonts w:eastAsia="宋体"/>
          <w:lang w:eastAsia="zh-CN"/>
        </w:rPr>
        <w:t>TxD</w:t>
      </w:r>
      <w:proofErr w:type="spellEnd"/>
      <w:r>
        <w:rPr>
          <w:rFonts w:eastAsia="宋体"/>
          <w:lang w:eastAsia="zh-CN"/>
        </w:rPr>
        <w:t xml:space="preserve"> but transmit with 1Tx for SRS signal then only one of the PAs will be activated which caused the 3dB power back off at main antenna. </w:t>
      </w:r>
      <w:r w:rsidR="00AF46FC">
        <w:rPr>
          <w:rFonts w:eastAsia="宋体"/>
          <w:lang w:eastAsia="zh-CN"/>
        </w:rPr>
        <w:t xml:space="preserve">And the 3dB power back off will be applied to both </w:t>
      </w:r>
      <w:proofErr w:type="spellStart"/>
      <w:proofErr w:type="gramStart"/>
      <w:r w:rsidR="00AF46FC">
        <w:rPr>
          <w:rFonts w:eastAsia="宋体"/>
          <w:lang w:eastAsia="zh-CN"/>
        </w:rPr>
        <w:t>Pcmax,L</w:t>
      </w:r>
      <w:proofErr w:type="spellEnd"/>
      <w:proofErr w:type="gramEnd"/>
      <w:r w:rsidR="00AF46FC">
        <w:rPr>
          <w:rFonts w:eastAsia="宋体"/>
          <w:lang w:eastAsia="zh-CN"/>
        </w:rPr>
        <w:t xml:space="preserve"> and </w:t>
      </w:r>
      <w:proofErr w:type="spellStart"/>
      <w:r w:rsidR="00AF46FC">
        <w:rPr>
          <w:rFonts w:eastAsia="宋体"/>
          <w:lang w:eastAsia="zh-CN"/>
        </w:rPr>
        <w:t>Pcmax,H</w:t>
      </w:r>
      <w:proofErr w:type="spellEnd"/>
      <w:r w:rsidR="00AF46FC">
        <w:rPr>
          <w:rFonts w:eastAsia="宋体"/>
          <w:lang w:eastAsia="zh-CN"/>
        </w:rPr>
        <w:t xml:space="preserve">. In our view, this is the normal handling of </w:t>
      </w:r>
      <w:proofErr w:type="spellStart"/>
      <w:r w:rsidR="00AF46FC">
        <w:rPr>
          <w:rFonts w:eastAsia="宋体"/>
          <w:lang w:eastAsia="zh-CN"/>
        </w:rPr>
        <w:t>Pcmax</w:t>
      </w:r>
      <w:proofErr w:type="spellEnd"/>
      <w:r w:rsidR="00AF46FC">
        <w:rPr>
          <w:rFonts w:eastAsia="宋体"/>
          <w:lang w:eastAsia="zh-CN"/>
        </w:rPr>
        <w:t xml:space="preserve"> boundaries, however, we are open to the potential enhancement in the improvement of </w:t>
      </w:r>
      <w:proofErr w:type="spellStart"/>
      <w:proofErr w:type="gramStart"/>
      <w:r w:rsidR="00AF46FC">
        <w:rPr>
          <w:rFonts w:eastAsia="宋体"/>
          <w:lang w:eastAsia="zh-CN"/>
        </w:rPr>
        <w:t>Pcmax,h</w:t>
      </w:r>
      <w:proofErr w:type="spellEnd"/>
      <w:proofErr w:type="gramEnd"/>
      <w:r w:rsidR="00AF46FC">
        <w:rPr>
          <w:rFonts w:eastAsia="宋体"/>
          <w:lang w:eastAsia="zh-CN"/>
        </w:rPr>
        <w:t xml:space="preserve"> if UE can transmit higher power.</w:t>
      </w:r>
    </w:p>
    <w:p w14:paraId="39DD4A06" w14:textId="4DAE7E81" w:rsidR="003F3B98" w:rsidRDefault="003F3B98" w:rsidP="00744C42">
      <w:pPr>
        <w:rPr>
          <w:rFonts w:eastAsia="宋体"/>
          <w:lang w:val="en-US" w:eastAsia="zh-CN"/>
        </w:rPr>
      </w:pPr>
    </w:p>
    <w:p w14:paraId="11DB563C" w14:textId="0CCE9092" w:rsidR="00AF46FC" w:rsidRDefault="00AF46FC" w:rsidP="00AF46FC">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EA10A3">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EA10A3">
        <w:rPr>
          <w:rFonts w:eastAsia="等线"/>
          <w:b/>
          <w:i/>
          <w:lang w:val="en-US" w:eastAsia="zh-CN"/>
        </w:rPr>
        <w:t xml:space="preserve"> </w:t>
      </w:r>
      <w:r>
        <w:rPr>
          <w:rFonts w:eastAsia="等线"/>
          <w:b/>
          <w:i/>
          <w:lang w:val="en-US" w:eastAsia="zh-CN"/>
        </w:rPr>
        <w:t xml:space="preserve">3dB power back off was defined in Rel-17 for the case that UE support </w:t>
      </w:r>
      <w:proofErr w:type="spellStart"/>
      <w:r>
        <w:rPr>
          <w:rFonts w:eastAsia="等线"/>
          <w:b/>
          <w:i/>
          <w:lang w:val="en-US" w:eastAsia="zh-CN"/>
        </w:rPr>
        <w:t>TxD</w:t>
      </w:r>
      <w:proofErr w:type="spellEnd"/>
      <w:r>
        <w:rPr>
          <w:rFonts w:eastAsia="等线"/>
          <w:b/>
          <w:i/>
          <w:lang w:val="en-US" w:eastAsia="zh-CN"/>
        </w:rPr>
        <w:t xml:space="preserve"> but only one PA transmit in t1r4 then the max power at main antenna will be reduced by 3dB. And this 3dB will be applied to both </w:t>
      </w:r>
      <w:proofErr w:type="spellStart"/>
      <w:proofErr w:type="gramStart"/>
      <w:r w:rsidR="00EA10A3">
        <w:rPr>
          <w:rFonts w:eastAsia="等线"/>
          <w:b/>
          <w:i/>
          <w:lang w:val="en-US" w:eastAsia="zh-CN"/>
        </w:rPr>
        <w:t>Pcmax,L</w:t>
      </w:r>
      <w:proofErr w:type="spellEnd"/>
      <w:proofErr w:type="gramEnd"/>
      <w:r w:rsidR="00EA10A3">
        <w:rPr>
          <w:rFonts w:eastAsia="等线"/>
          <w:b/>
          <w:i/>
          <w:lang w:val="en-US" w:eastAsia="zh-CN"/>
        </w:rPr>
        <w:t xml:space="preserve"> and </w:t>
      </w:r>
      <w:proofErr w:type="spellStart"/>
      <w:r w:rsidR="00EA10A3">
        <w:rPr>
          <w:rFonts w:eastAsia="等线"/>
          <w:b/>
          <w:i/>
          <w:lang w:val="en-US" w:eastAsia="zh-CN"/>
        </w:rPr>
        <w:t>Pcmax,H</w:t>
      </w:r>
      <w:proofErr w:type="spellEnd"/>
      <w:r w:rsidR="00EA10A3">
        <w:rPr>
          <w:rFonts w:eastAsia="等线"/>
          <w:b/>
          <w:i/>
          <w:lang w:val="en-US" w:eastAsia="zh-CN"/>
        </w:rPr>
        <w:t xml:space="preserve">. </w:t>
      </w:r>
    </w:p>
    <w:p w14:paraId="3A380317" w14:textId="77777777" w:rsidR="00AF46FC" w:rsidRPr="00AF46FC" w:rsidRDefault="00AF46FC" w:rsidP="00744C42">
      <w:pPr>
        <w:rPr>
          <w:rFonts w:eastAsia="宋体"/>
          <w:lang w:val="en-US"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4EB99EFC"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BB5919">
        <w:rPr>
          <w:rFonts w:eastAsiaTheme="minorEastAsia"/>
          <w:lang w:val="en-US" w:eastAsia="zh-CN"/>
        </w:rPr>
        <w:t xml:space="preserve">requirements for </w:t>
      </w:r>
      <w:r w:rsidR="00237519">
        <w:rPr>
          <w:rFonts w:eastAsiaTheme="minorEastAsia"/>
          <w:lang w:val="en-US" w:eastAsia="zh-CN"/>
        </w:rPr>
        <w:t xml:space="preserve">8Rx, and one is the </w:t>
      </w:r>
      <w:r w:rsidR="00237519" w:rsidRPr="00237519">
        <w:rPr>
          <w:rFonts w:eastAsiaTheme="minorEastAsia"/>
          <w:lang w:val="en-US" w:eastAsia="zh-CN"/>
        </w:rPr>
        <w:t>delta R</w:t>
      </w:r>
      <w:r w:rsidR="00237519" w:rsidRPr="00237519">
        <w:rPr>
          <w:rFonts w:eastAsiaTheme="minorEastAsia"/>
          <w:vertAlign w:val="subscript"/>
          <w:lang w:val="en-US" w:eastAsia="zh-CN"/>
        </w:rPr>
        <w:t>IB,8R</w:t>
      </w:r>
      <w:r w:rsidR="00237519">
        <w:rPr>
          <w:rFonts w:eastAsiaTheme="minorEastAsia"/>
          <w:lang w:val="en-US" w:eastAsia="zh-CN"/>
        </w:rPr>
        <w:t>, the other is the SRS IL for t1r8, t2r8 and both. Below are the observations and proposals.</w:t>
      </w:r>
    </w:p>
    <w:p w14:paraId="42151645" w14:textId="3E041E0C" w:rsidR="00237519" w:rsidRDefault="00237519" w:rsidP="00025E2C">
      <w:pPr>
        <w:rPr>
          <w:rFonts w:eastAsia="等线"/>
          <w:lang w:val="en-US" w:eastAsia="zh-CN"/>
        </w:rPr>
      </w:pPr>
    </w:p>
    <w:p w14:paraId="7B10BE2D" w14:textId="77777777" w:rsidR="00EA10A3" w:rsidRPr="00CC3991" w:rsidRDefault="00EA10A3" w:rsidP="00EA10A3">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-4dB for</w:t>
      </w:r>
      <w:r w:rsidRPr="00CC3991">
        <w:rPr>
          <w:rFonts w:eastAsia="等线"/>
          <w:b/>
          <w:i/>
          <w:lang w:val="en-US" w:eastAsia="zh-CN"/>
        </w:rPr>
        <w:t xml:space="preserve"> </w:t>
      </w:r>
      <w:r w:rsidRPr="00CC3991">
        <w:rPr>
          <w:rFonts w:eastAsia="宋体"/>
          <w:b/>
          <w:i/>
          <w:lang w:eastAsia="zh-CN"/>
        </w:rPr>
        <w:t>delta R</w:t>
      </w:r>
      <w:r w:rsidRPr="00CC3991">
        <w:rPr>
          <w:rFonts w:eastAsia="宋体"/>
          <w:b/>
          <w:i/>
          <w:vertAlign w:val="subscript"/>
          <w:lang w:eastAsia="zh-CN"/>
        </w:rPr>
        <w:t>IB,8R</w:t>
      </w:r>
      <w:r w:rsidRPr="00CC3991">
        <w:rPr>
          <w:rFonts w:eastAsia="宋体"/>
          <w:b/>
          <w:i/>
          <w:lang w:eastAsia="zh-CN"/>
        </w:rPr>
        <w:t xml:space="preserve"> was defined for LTE considering the IL differences among different Rx paths</w:t>
      </w:r>
      <w:r>
        <w:rPr>
          <w:rFonts w:eastAsia="等线"/>
          <w:b/>
          <w:i/>
          <w:lang w:val="en-US" w:eastAsia="zh-CN"/>
        </w:rPr>
        <w:t xml:space="preserve"> and similar issues exist in NR CPE/FWA and some factors could be worse while other factors could be better.</w:t>
      </w:r>
    </w:p>
    <w:p w14:paraId="4C5CAC0C" w14:textId="77777777" w:rsidR="00EA10A3" w:rsidRPr="00DF77E5" w:rsidRDefault="00EA10A3" w:rsidP="00EA10A3">
      <w:pPr>
        <w:rPr>
          <w:rFonts w:eastAsia="宋体"/>
          <w:lang w:val="en-US" w:eastAsia="zh-CN"/>
        </w:rPr>
      </w:pPr>
    </w:p>
    <w:p w14:paraId="1A413130" w14:textId="77777777" w:rsidR="00EA10A3" w:rsidRPr="00A14A1B" w:rsidRDefault="00EA10A3" w:rsidP="00EA10A3">
      <w:pPr>
        <w:ind w:left="1418" w:hangingChars="709" w:hanging="1418"/>
        <w:rPr>
          <w:rFonts w:ascii="Arial" w:hAnsi="Arial" w:cs="Arial"/>
          <w:b/>
          <w:i/>
          <w:lang w:val="en-US" w:eastAsia="ko-KR"/>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Consider </w:t>
      </w:r>
      <w:r w:rsidRPr="00A14A1B">
        <w:rPr>
          <w:rFonts w:eastAsia="宋体"/>
          <w:b/>
          <w:i/>
          <w:lang w:eastAsia="zh-CN"/>
        </w:rPr>
        <w:t>delta R</w:t>
      </w:r>
      <w:r w:rsidRPr="00A14A1B">
        <w:rPr>
          <w:rFonts w:eastAsia="宋体"/>
          <w:b/>
          <w:i/>
          <w:vertAlign w:val="subscript"/>
          <w:lang w:eastAsia="zh-CN"/>
        </w:rPr>
        <w:t>IB,8R</w:t>
      </w:r>
      <w:r w:rsidRPr="00A14A1B">
        <w:rPr>
          <w:rFonts w:eastAsia="宋体"/>
          <w:b/>
          <w:i/>
          <w:lang w:eastAsia="zh-CN"/>
        </w:rPr>
        <w:t xml:space="preserve"> for NR CPE/FWA as -4</w:t>
      </w:r>
      <w:r>
        <w:rPr>
          <w:rFonts w:eastAsia="宋体"/>
          <w:b/>
          <w:i/>
          <w:lang w:eastAsia="zh-CN"/>
        </w:rPr>
        <w:t>.5</w:t>
      </w:r>
      <w:r w:rsidRPr="00A14A1B">
        <w:rPr>
          <w:rFonts w:eastAsia="宋体"/>
          <w:b/>
          <w:i/>
          <w:lang w:eastAsia="zh-CN"/>
        </w:rPr>
        <w:t>dB.</w:t>
      </w:r>
    </w:p>
    <w:p w14:paraId="5208B655" w14:textId="55CB2E34" w:rsidR="00EA10A3" w:rsidRDefault="00EA10A3" w:rsidP="00EA10A3">
      <w:pPr>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SRS IL analysis should consider the ILs caused by </w:t>
      </w:r>
      <w:r w:rsidRPr="00D30B25">
        <w:rPr>
          <w:rFonts w:eastAsia="等线"/>
          <w:b/>
          <w:i/>
          <w:lang w:val="en-US" w:eastAsia="zh-CN"/>
        </w:rPr>
        <w:t>switches, filters, the PCB trace/RF cable/routing losses</w:t>
      </w:r>
      <w:r>
        <w:rPr>
          <w:rFonts w:eastAsia="等线"/>
          <w:b/>
          <w:i/>
          <w:lang w:val="en-US" w:eastAsia="zh-CN"/>
        </w:rPr>
        <w:t xml:space="preserve">, and also the PA impacts like </w:t>
      </w:r>
      <w:proofErr w:type="spellStart"/>
      <w:r>
        <w:rPr>
          <w:rFonts w:eastAsia="等线"/>
          <w:b/>
          <w:i/>
          <w:lang w:val="en-US" w:eastAsia="zh-CN"/>
        </w:rPr>
        <w:t>TxD</w:t>
      </w:r>
      <w:proofErr w:type="spellEnd"/>
      <w:r>
        <w:rPr>
          <w:rFonts w:eastAsia="等线"/>
          <w:b/>
          <w:i/>
          <w:lang w:val="en-US" w:eastAsia="zh-CN"/>
        </w:rPr>
        <w:t xml:space="preserve"> and PC2, etc.</w:t>
      </w:r>
    </w:p>
    <w:p w14:paraId="6EB86F1C" w14:textId="77777777" w:rsidR="00EA10A3" w:rsidRPr="00CC3991" w:rsidRDefault="00EA10A3" w:rsidP="00EA10A3">
      <w:pPr>
        <w:ind w:left="1418" w:hangingChars="709" w:hanging="1418"/>
        <w:rPr>
          <w:rFonts w:eastAsiaTheme="minorEastAsia"/>
          <w:b/>
          <w:i/>
          <w:lang w:val="en-US" w:eastAsia="zh-CN"/>
        </w:rPr>
      </w:pPr>
    </w:p>
    <w:p w14:paraId="3347C80D" w14:textId="348B666E" w:rsidR="00EA10A3" w:rsidRDefault="00EA10A3" w:rsidP="00EA10A3">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t1r8 is 4dB @3.5GHz, and 5dB @4.9GHz when SRS transmits to the antenna other than the main antenna.</w:t>
      </w:r>
    </w:p>
    <w:p w14:paraId="62E55B1B" w14:textId="77777777" w:rsidR="00EA10A3" w:rsidRDefault="00EA10A3" w:rsidP="00EA10A3">
      <w:pPr>
        <w:ind w:left="1424" w:hangingChars="709" w:hanging="1424"/>
        <w:rPr>
          <w:rFonts w:eastAsia="宋体"/>
          <w:b/>
          <w:i/>
          <w:lang w:eastAsia="zh-CN"/>
        </w:rPr>
      </w:pPr>
    </w:p>
    <w:p w14:paraId="63D26726" w14:textId="13E51026" w:rsidR="00EA10A3" w:rsidRDefault="00EA10A3" w:rsidP="00EA10A3">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t2r8 is 3dB @3.5GHz, and 3.5dB @4.9GHz when SRS transmits to the antenna other than the main antennas.</w:t>
      </w:r>
    </w:p>
    <w:p w14:paraId="55A94683" w14:textId="77777777" w:rsidR="00EA10A3" w:rsidRDefault="00EA10A3" w:rsidP="00EA10A3">
      <w:pPr>
        <w:ind w:left="1424" w:hangingChars="709" w:hanging="1424"/>
        <w:rPr>
          <w:rFonts w:eastAsia="宋体"/>
          <w:b/>
          <w:i/>
          <w:lang w:eastAsia="zh-CN"/>
        </w:rPr>
      </w:pPr>
    </w:p>
    <w:p w14:paraId="19CC0123" w14:textId="5A02FF15" w:rsidR="00EA10A3" w:rsidRDefault="00EA10A3" w:rsidP="00EA10A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 with</w:t>
      </w:r>
      <w:r w:rsidRPr="005D30DD">
        <w:t xml:space="preserve"> </w:t>
      </w:r>
      <w:r w:rsidRPr="005D30DD">
        <w:rPr>
          <w:rFonts w:eastAsia="等线"/>
          <w:b/>
          <w:i/>
          <w:lang w:val="en-US" w:eastAsia="zh-CN"/>
        </w:rPr>
        <w:t xml:space="preserve">t2r8 and t1r8 </w:t>
      </w:r>
      <w:r>
        <w:rPr>
          <w:rFonts w:eastAsia="等线"/>
          <w:b/>
          <w:i/>
          <w:lang w:val="en-US" w:eastAsia="zh-CN"/>
        </w:rPr>
        <w:t xml:space="preserve">SRS switch </w:t>
      </w:r>
      <w:r w:rsidRPr="005D30DD">
        <w:rPr>
          <w:rFonts w:eastAsia="等线"/>
          <w:b/>
          <w:i/>
          <w:lang w:val="en-US" w:eastAsia="zh-CN"/>
        </w:rPr>
        <w:t>capabilities</w:t>
      </w:r>
      <w:r>
        <w:rPr>
          <w:rFonts w:eastAsia="等线"/>
          <w:b/>
          <w:i/>
          <w:lang w:val="en-US" w:eastAsia="zh-CN"/>
        </w:rPr>
        <w:t xml:space="preserve"> and also the capability of switched PA transmission, the SRS IL can be same as t2r8 SRS IL, i.e. 3dB @3.5GHz, and 3.5dB @4.9GHz.</w:t>
      </w:r>
    </w:p>
    <w:p w14:paraId="4000AD42" w14:textId="77777777" w:rsidR="00EA10A3" w:rsidRPr="00CC3991" w:rsidRDefault="00EA10A3" w:rsidP="00EA10A3">
      <w:pPr>
        <w:ind w:left="1418" w:hangingChars="709" w:hanging="1418"/>
        <w:rPr>
          <w:rFonts w:eastAsiaTheme="minorEastAsia"/>
          <w:b/>
          <w:i/>
          <w:lang w:val="en-US" w:eastAsia="zh-CN"/>
        </w:rPr>
      </w:pPr>
    </w:p>
    <w:p w14:paraId="42545782" w14:textId="27B71B75" w:rsidR="00EA10A3" w:rsidRDefault="00EA10A3" w:rsidP="00EA10A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 with</w:t>
      </w:r>
      <w:r w:rsidRPr="005D30DD">
        <w:t xml:space="preserve"> </w:t>
      </w:r>
      <w:r w:rsidRPr="005D30DD">
        <w:rPr>
          <w:rFonts w:eastAsia="等线"/>
          <w:b/>
          <w:i/>
          <w:lang w:val="en-US" w:eastAsia="zh-CN"/>
        </w:rPr>
        <w:t xml:space="preserve">t2r8 and t1r8 </w:t>
      </w:r>
      <w:r>
        <w:rPr>
          <w:rFonts w:eastAsia="等线"/>
          <w:b/>
          <w:i/>
          <w:lang w:val="en-US" w:eastAsia="zh-CN"/>
        </w:rPr>
        <w:t xml:space="preserve">SRS switch </w:t>
      </w:r>
      <w:r w:rsidRPr="005D30DD">
        <w:rPr>
          <w:rFonts w:eastAsia="等线"/>
          <w:b/>
          <w:i/>
          <w:lang w:val="en-US" w:eastAsia="zh-CN"/>
        </w:rPr>
        <w:t>capabilities</w:t>
      </w:r>
      <w:r>
        <w:rPr>
          <w:rFonts w:eastAsia="等线"/>
          <w:b/>
          <w:i/>
          <w:lang w:val="en-US" w:eastAsia="zh-CN"/>
        </w:rPr>
        <w:t xml:space="preserve"> but without the capability of switched PA transmission, the SRS IL is 5dB@</w:t>
      </w:r>
      <w:r w:rsidRPr="00F86255">
        <w:rPr>
          <w:rFonts w:eastAsia="等线"/>
          <w:b/>
          <w:i/>
          <w:lang w:val="en-US" w:eastAsia="zh-CN"/>
        </w:rPr>
        <w:t xml:space="preserve">3.5GHz and </w:t>
      </w:r>
      <w:r w:rsidRPr="00EA10A3">
        <w:rPr>
          <w:rFonts w:eastAsia="等线"/>
          <w:b/>
          <w:i/>
          <w:lang w:val="en-US" w:eastAsia="zh-CN"/>
        </w:rPr>
        <w:t>6dB@4.9GHz</w:t>
      </w:r>
      <w:r>
        <w:rPr>
          <w:rFonts w:eastAsia="等线"/>
          <w:b/>
          <w:i/>
          <w:lang w:val="en-US" w:eastAsia="zh-CN"/>
        </w:rPr>
        <w:t>.</w:t>
      </w:r>
    </w:p>
    <w:p w14:paraId="256A455A" w14:textId="77777777" w:rsidR="00EA10A3" w:rsidRPr="00EA10A3" w:rsidRDefault="00EA10A3" w:rsidP="00EA10A3">
      <w:pPr>
        <w:ind w:left="1418" w:hangingChars="709" w:hanging="1418"/>
        <w:rPr>
          <w:rFonts w:eastAsiaTheme="minorEastAsia"/>
          <w:b/>
          <w:i/>
          <w:lang w:val="en-US" w:eastAsia="zh-CN"/>
        </w:rPr>
      </w:pPr>
    </w:p>
    <w:p w14:paraId="38ADEE1E" w14:textId="77777777" w:rsidR="00EA10A3" w:rsidRDefault="00EA10A3" w:rsidP="00EA10A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sidRPr="00CF2856">
        <w:rPr>
          <w:rFonts w:eastAsia="等线"/>
          <w:b/>
          <w:i/>
          <w:lang w:val="en-US" w:eastAsia="zh-CN"/>
        </w:rPr>
        <w:t xml:space="preserve">wo approaches to handle </w:t>
      </w:r>
      <w:r>
        <w:rPr>
          <w:rFonts w:eastAsia="等线"/>
          <w:b/>
          <w:i/>
          <w:lang w:val="en-US" w:eastAsia="zh-CN"/>
        </w:rPr>
        <w:t>UE with or without switched PA transmission in t2r8 and t1r8:</w:t>
      </w:r>
    </w:p>
    <w:p w14:paraId="0394D137" w14:textId="77777777" w:rsidR="00EA10A3" w:rsidRPr="00155FF7" w:rsidRDefault="00EA10A3" w:rsidP="00EA10A3">
      <w:pPr>
        <w:pStyle w:val="af5"/>
        <w:numPr>
          <w:ilvl w:val="0"/>
          <w:numId w:val="46"/>
        </w:numPr>
        <w:wordWrap/>
        <w:ind w:leftChars="0"/>
        <w:jc w:val="left"/>
        <w:rPr>
          <w:rFonts w:ascii="Times New Roman" w:eastAsiaTheme="minorEastAsia" w:hAnsi="Times New Roman"/>
          <w:b/>
          <w:i/>
          <w:lang w:eastAsia="zh-CN"/>
        </w:rPr>
      </w:pPr>
      <w:r>
        <w:rPr>
          <w:rFonts w:ascii="Times New Roman" w:eastAsia="等线" w:hAnsi="Times New Roman"/>
          <w:b/>
          <w:i/>
          <w:lang w:eastAsia="zh-CN"/>
        </w:rPr>
        <w:t>O</w:t>
      </w:r>
      <w:r w:rsidRPr="00155FF7">
        <w:rPr>
          <w:rFonts w:ascii="Times New Roman" w:eastAsia="等线" w:hAnsi="Times New Roman"/>
          <w:b/>
          <w:i/>
          <w:lang w:eastAsia="zh-CN"/>
        </w:rPr>
        <w:t xml:space="preserve">ne is to define new capability </w:t>
      </w:r>
      <w:r>
        <w:rPr>
          <w:rFonts w:ascii="Times New Roman" w:eastAsia="等线" w:hAnsi="Times New Roman"/>
          <w:b/>
          <w:i/>
          <w:lang w:eastAsia="zh-CN"/>
        </w:rPr>
        <w:t>for</w:t>
      </w:r>
      <w:r w:rsidRPr="00155FF7">
        <w:rPr>
          <w:rFonts w:ascii="Times New Roman" w:eastAsia="等线" w:hAnsi="Times New Roman"/>
          <w:b/>
          <w:i/>
          <w:lang w:eastAsia="zh-CN"/>
        </w:rPr>
        <w:t xml:space="preserve"> switched PA transmission in t1r8 and introduce two requirements</w:t>
      </w:r>
      <w:r>
        <w:rPr>
          <w:rFonts w:ascii="Times New Roman" w:eastAsia="等线" w:hAnsi="Times New Roman"/>
          <w:b/>
          <w:i/>
          <w:lang w:eastAsia="zh-CN"/>
        </w:rPr>
        <w:t>.</w:t>
      </w:r>
    </w:p>
    <w:p w14:paraId="7F2AD610" w14:textId="77777777" w:rsidR="00EA10A3" w:rsidRPr="00155FF7" w:rsidRDefault="00EA10A3" w:rsidP="00EA10A3">
      <w:pPr>
        <w:pStyle w:val="af5"/>
        <w:numPr>
          <w:ilvl w:val="0"/>
          <w:numId w:val="46"/>
        </w:numPr>
        <w:wordWrap/>
        <w:ind w:leftChars="0"/>
        <w:rPr>
          <w:rFonts w:ascii="Times New Roman" w:eastAsiaTheme="minorEastAsia" w:hAnsi="Times New Roman"/>
          <w:b/>
          <w:i/>
          <w:lang w:eastAsia="zh-CN"/>
        </w:rPr>
      </w:pPr>
      <w:r>
        <w:rPr>
          <w:rFonts w:ascii="Times New Roman" w:eastAsia="等线" w:hAnsi="Times New Roman"/>
          <w:b/>
          <w:i/>
          <w:lang w:eastAsia="zh-CN"/>
        </w:rPr>
        <w:t>T</w:t>
      </w:r>
      <w:r w:rsidRPr="00155FF7">
        <w:rPr>
          <w:rFonts w:ascii="Times New Roman" w:eastAsia="等线" w:hAnsi="Times New Roman"/>
          <w:b/>
          <w:i/>
          <w:lang w:eastAsia="zh-CN"/>
        </w:rPr>
        <w:t>he other is to define one requirement accommodate different implementations.</w:t>
      </w:r>
    </w:p>
    <w:p w14:paraId="29630EA9" w14:textId="77777777" w:rsidR="00EA10A3" w:rsidRPr="00CF2856" w:rsidRDefault="00EA10A3" w:rsidP="00EA10A3">
      <w:pPr>
        <w:rPr>
          <w:rFonts w:eastAsia="宋体"/>
          <w:lang w:val="en-US" w:eastAsia="zh-CN"/>
        </w:rPr>
      </w:pPr>
    </w:p>
    <w:p w14:paraId="58364422" w14:textId="36A52DD2" w:rsidR="00EA10A3" w:rsidRDefault="00EA10A3" w:rsidP="00EA10A3">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t2r8 and t1r8 is defined as 5dB@</w:t>
      </w:r>
      <w:r w:rsidRPr="00F86255">
        <w:rPr>
          <w:rFonts w:eastAsia="等线"/>
          <w:b/>
          <w:i/>
          <w:lang w:val="en-US" w:eastAsia="zh-CN"/>
        </w:rPr>
        <w:t>3.5GHz and 6dB@4.9GHz</w:t>
      </w:r>
      <w:r>
        <w:rPr>
          <w:rFonts w:eastAsia="等线"/>
          <w:b/>
          <w:i/>
          <w:lang w:val="en-US" w:eastAsia="zh-CN"/>
        </w:rPr>
        <w:t xml:space="preserve"> for all UEs.</w:t>
      </w:r>
    </w:p>
    <w:p w14:paraId="79DBB4B7" w14:textId="77777777" w:rsidR="00EA10A3" w:rsidRDefault="00EA10A3" w:rsidP="00EA10A3">
      <w:pPr>
        <w:ind w:left="1424" w:hangingChars="709" w:hanging="1424"/>
        <w:rPr>
          <w:rFonts w:eastAsia="宋体"/>
          <w:b/>
          <w:i/>
          <w:lang w:eastAsia="zh-CN"/>
        </w:rPr>
      </w:pPr>
    </w:p>
    <w:p w14:paraId="34E0A4EB" w14:textId="7CB0D21A" w:rsidR="00EA10A3" w:rsidRDefault="00EA10A3" w:rsidP="00EA10A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Non-z</w:t>
      </w:r>
      <w:r w:rsidRPr="00D12A67">
        <w:rPr>
          <w:rFonts w:eastAsia="等线"/>
          <w:b/>
          <w:i/>
          <w:lang w:val="en-US" w:eastAsia="zh-CN"/>
        </w:rPr>
        <w:t xml:space="preserve">ero </w:t>
      </w:r>
      <w:r>
        <w:rPr>
          <w:rFonts w:eastAsia="等线"/>
          <w:b/>
          <w:i/>
          <w:lang w:val="en-US" w:eastAsia="zh-CN"/>
        </w:rPr>
        <w:t>IL for main antennas was raised considering the more complexed frontend design for 8Rx.</w:t>
      </w:r>
    </w:p>
    <w:p w14:paraId="267938F1" w14:textId="77777777" w:rsidR="00EA10A3" w:rsidRDefault="00EA10A3" w:rsidP="00EA10A3">
      <w:pPr>
        <w:ind w:left="1418" w:hangingChars="709" w:hanging="1418"/>
        <w:rPr>
          <w:rFonts w:eastAsia="等线"/>
          <w:b/>
          <w:i/>
          <w:lang w:val="en-US" w:eastAsia="zh-CN"/>
        </w:rPr>
      </w:pPr>
    </w:p>
    <w:p w14:paraId="292399AC" w14:textId="77777777" w:rsidR="00EA10A3" w:rsidRDefault="00EA10A3" w:rsidP="00EA10A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3dB power back off was defined in Rel-17 for the case that UE support </w:t>
      </w:r>
      <w:proofErr w:type="spellStart"/>
      <w:r>
        <w:rPr>
          <w:rFonts w:eastAsia="等线"/>
          <w:b/>
          <w:i/>
          <w:lang w:val="en-US" w:eastAsia="zh-CN"/>
        </w:rPr>
        <w:t>TxD</w:t>
      </w:r>
      <w:proofErr w:type="spellEnd"/>
      <w:r>
        <w:rPr>
          <w:rFonts w:eastAsia="等线"/>
          <w:b/>
          <w:i/>
          <w:lang w:val="en-US" w:eastAsia="zh-CN"/>
        </w:rPr>
        <w:t xml:space="preserve"> but only one PA transmit in t1r4 then the max power at main antenna will be reduced by 3dB. And this 3dB will be applied to both </w:t>
      </w:r>
      <w:proofErr w:type="spellStart"/>
      <w:proofErr w:type="gramStart"/>
      <w:r>
        <w:rPr>
          <w:rFonts w:eastAsia="等线"/>
          <w:b/>
          <w:i/>
          <w:lang w:val="en-US" w:eastAsia="zh-CN"/>
        </w:rPr>
        <w:t>Pcmax,L</w:t>
      </w:r>
      <w:proofErr w:type="spellEnd"/>
      <w:proofErr w:type="gramEnd"/>
      <w:r>
        <w:rPr>
          <w:rFonts w:eastAsia="等线"/>
          <w:b/>
          <w:i/>
          <w:lang w:val="en-US" w:eastAsia="zh-CN"/>
        </w:rPr>
        <w:t xml:space="preserve"> and </w:t>
      </w:r>
      <w:proofErr w:type="spellStart"/>
      <w:r>
        <w:rPr>
          <w:rFonts w:eastAsia="等线"/>
          <w:b/>
          <w:i/>
          <w:lang w:val="en-US" w:eastAsia="zh-CN"/>
        </w:rPr>
        <w:t>Pcmax,H</w:t>
      </w:r>
      <w:proofErr w:type="spellEnd"/>
      <w:r>
        <w:rPr>
          <w:rFonts w:eastAsia="等线"/>
          <w:b/>
          <w:i/>
          <w:lang w:val="en-US" w:eastAsia="zh-CN"/>
        </w:rPr>
        <w:t xml:space="preserve">. </w:t>
      </w:r>
    </w:p>
    <w:p w14:paraId="3F01890D" w14:textId="77777777" w:rsidR="00237519" w:rsidRPr="00EA10A3" w:rsidRDefault="00237519" w:rsidP="00025E2C">
      <w:pPr>
        <w:rPr>
          <w:rFonts w:eastAsia="等线"/>
          <w:lang w:val="en-US" w:eastAsia="zh-CN"/>
        </w:rPr>
      </w:pPr>
    </w:p>
    <w:p w14:paraId="1E67C967" w14:textId="77777777" w:rsidR="0092234C" w:rsidRDefault="0092234C" w:rsidP="0092234C">
      <w:pPr>
        <w:rPr>
          <w:rFonts w:eastAsia="宋体"/>
          <w:lang w:val="en-US" w:eastAsia="zh-CN"/>
        </w:rPr>
      </w:pPr>
      <w:r>
        <w:rPr>
          <w:rFonts w:eastAsia="宋体" w:hint="eastAsia"/>
          <w:lang w:val="en-US" w:eastAsia="zh-CN"/>
        </w:rPr>
        <w:t>I</w:t>
      </w:r>
      <w:r>
        <w:rPr>
          <w:rFonts w:eastAsia="宋体"/>
          <w:lang w:val="en-US" w:eastAsia="zh-CN"/>
        </w:rPr>
        <w:t>n summary, the SRS additional IL is shown in table 4 with different SRS transmission capabilities.</w:t>
      </w:r>
    </w:p>
    <w:p w14:paraId="0EA62A72" w14:textId="77777777" w:rsidR="0092234C" w:rsidRDefault="0092234C" w:rsidP="0092234C">
      <w:pPr>
        <w:rPr>
          <w:rFonts w:eastAsia="宋体"/>
          <w:lang w:val="en-US" w:eastAsia="zh-CN"/>
        </w:rPr>
      </w:pPr>
    </w:p>
    <w:p w14:paraId="17B70978" w14:textId="77777777" w:rsidR="0092234C" w:rsidRPr="000B4E74" w:rsidRDefault="0092234C" w:rsidP="0092234C">
      <w:pPr>
        <w:jc w:val="center"/>
        <w:rPr>
          <w:rFonts w:eastAsia="宋体"/>
          <w:b/>
          <w:lang w:val="en-US" w:eastAsia="zh-CN"/>
        </w:rPr>
      </w:pPr>
      <w:r w:rsidRPr="000B4E74">
        <w:rPr>
          <w:rFonts w:eastAsia="宋体" w:hint="eastAsia"/>
          <w:b/>
          <w:lang w:val="en-US" w:eastAsia="zh-CN"/>
        </w:rPr>
        <w:t>T</w:t>
      </w:r>
      <w:r w:rsidRPr="000B4E74">
        <w:rPr>
          <w:rFonts w:eastAsia="宋体"/>
          <w:b/>
          <w:lang w:val="en-US" w:eastAsia="zh-CN"/>
        </w:rPr>
        <w:t>able 4 Summary of additional ILs for different SRS transmission capabilities</w:t>
      </w:r>
    </w:p>
    <w:tbl>
      <w:tblPr>
        <w:tblStyle w:val="ab"/>
        <w:tblW w:w="0" w:type="auto"/>
        <w:jc w:val="center"/>
        <w:tblLook w:val="04A0" w:firstRow="1" w:lastRow="0" w:firstColumn="1" w:lastColumn="0" w:noHBand="0" w:noVBand="1"/>
      </w:tblPr>
      <w:tblGrid>
        <w:gridCol w:w="2877"/>
        <w:gridCol w:w="2877"/>
        <w:gridCol w:w="2877"/>
      </w:tblGrid>
      <w:tr w:rsidR="0092234C" w:rsidRPr="000B4E74" w14:paraId="52B5F2E7" w14:textId="77777777" w:rsidTr="009E4A4C">
        <w:trPr>
          <w:trHeight w:val="250"/>
          <w:jc w:val="center"/>
        </w:trPr>
        <w:tc>
          <w:tcPr>
            <w:tcW w:w="2877" w:type="dxa"/>
          </w:tcPr>
          <w:p w14:paraId="63F300F5" w14:textId="77777777" w:rsidR="0092234C" w:rsidRPr="000B4E74" w:rsidRDefault="0092234C" w:rsidP="009E4A4C">
            <w:pPr>
              <w:rPr>
                <w:rFonts w:eastAsia="宋体"/>
                <w:b/>
                <w:lang w:val="en-US" w:eastAsia="zh-CN"/>
              </w:rPr>
            </w:pPr>
            <w:r w:rsidRPr="000B4E74">
              <w:rPr>
                <w:rFonts w:eastAsia="宋体" w:hint="eastAsia"/>
                <w:b/>
                <w:lang w:val="en-US" w:eastAsia="zh-CN"/>
              </w:rPr>
              <w:t>U</w:t>
            </w:r>
            <w:r w:rsidRPr="000B4E74">
              <w:rPr>
                <w:rFonts w:eastAsia="宋体"/>
                <w:b/>
                <w:lang w:val="en-US" w:eastAsia="zh-CN"/>
              </w:rPr>
              <w:t xml:space="preserve">E </w:t>
            </w:r>
            <w:r w:rsidRPr="000B4E74">
              <w:rPr>
                <w:rFonts w:eastAsia="宋体" w:hint="eastAsia"/>
                <w:b/>
                <w:lang w:val="en-US" w:eastAsia="zh-CN"/>
              </w:rPr>
              <w:t>capa</w:t>
            </w:r>
            <w:r w:rsidRPr="000B4E74">
              <w:rPr>
                <w:rFonts w:eastAsia="宋体"/>
                <w:b/>
                <w:lang w:val="en-US" w:eastAsia="zh-CN"/>
              </w:rPr>
              <w:t>bility</w:t>
            </w:r>
          </w:p>
        </w:tc>
        <w:tc>
          <w:tcPr>
            <w:tcW w:w="2877" w:type="dxa"/>
          </w:tcPr>
          <w:p w14:paraId="7C7891F7" w14:textId="77777777" w:rsidR="0092234C" w:rsidRPr="000B4E74" w:rsidRDefault="0092234C" w:rsidP="009E4A4C">
            <w:pPr>
              <w:rPr>
                <w:rFonts w:eastAsia="宋体"/>
                <w:b/>
                <w:lang w:val="en-US" w:eastAsia="zh-CN"/>
              </w:rPr>
            </w:pPr>
            <w:r w:rsidRPr="000B4E74">
              <w:rPr>
                <w:rFonts w:eastAsia="宋体" w:hint="eastAsia"/>
                <w:b/>
                <w:lang w:val="en-US" w:eastAsia="zh-CN"/>
              </w:rPr>
              <w:t>A</w:t>
            </w:r>
            <w:r w:rsidRPr="000B4E74">
              <w:rPr>
                <w:rFonts w:eastAsia="宋体"/>
                <w:b/>
                <w:lang w:val="en-US" w:eastAsia="zh-CN"/>
              </w:rPr>
              <w:t>dditional IL @ 3.5GHz</w:t>
            </w:r>
          </w:p>
        </w:tc>
        <w:tc>
          <w:tcPr>
            <w:tcW w:w="2877" w:type="dxa"/>
          </w:tcPr>
          <w:p w14:paraId="38849E34" w14:textId="77777777" w:rsidR="0092234C" w:rsidRPr="000B4E74" w:rsidRDefault="0092234C" w:rsidP="009E4A4C">
            <w:pPr>
              <w:rPr>
                <w:rFonts w:eastAsia="宋体"/>
                <w:b/>
                <w:lang w:val="en-US" w:eastAsia="zh-CN"/>
              </w:rPr>
            </w:pPr>
            <w:r w:rsidRPr="000B4E74">
              <w:rPr>
                <w:rFonts w:eastAsia="宋体" w:hint="eastAsia"/>
                <w:b/>
                <w:lang w:val="en-US" w:eastAsia="zh-CN"/>
              </w:rPr>
              <w:t>A</w:t>
            </w:r>
            <w:r w:rsidRPr="000B4E74">
              <w:rPr>
                <w:rFonts w:eastAsia="宋体"/>
                <w:b/>
                <w:lang w:val="en-US" w:eastAsia="zh-CN"/>
              </w:rPr>
              <w:t>dditional IL @ 4.9GHz</w:t>
            </w:r>
          </w:p>
        </w:tc>
      </w:tr>
      <w:tr w:rsidR="0092234C" w:rsidRPr="000B4E74" w14:paraId="6658C706" w14:textId="77777777" w:rsidTr="009E4A4C">
        <w:trPr>
          <w:trHeight w:val="250"/>
          <w:jc w:val="center"/>
        </w:trPr>
        <w:tc>
          <w:tcPr>
            <w:tcW w:w="2877" w:type="dxa"/>
          </w:tcPr>
          <w:p w14:paraId="293462BC" w14:textId="77777777" w:rsidR="0092234C" w:rsidRPr="000B4E74" w:rsidRDefault="0092234C" w:rsidP="009E4A4C">
            <w:pPr>
              <w:rPr>
                <w:rFonts w:eastAsia="宋体"/>
                <w:b/>
                <w:lang w:val="en-US" w:eastAsia="zh-CN"/>
              </w:rPr>
            </w:pPr>
            <w:r w:rsidRPr="000B4E74">
              <w:rPr>
                <w:rFonts w:eastAsia="宋体"/>
                <w:b/>
                <w:lang w:val="en-US" w:eastAsia="zh-CN"/>
              </w:rPr>
              <w:t>t1r8</w:t>
            </w:r>
          </w:p>
        </w:tc>
        <w:tc>
          <w:tcPr>
            <w:tcW w:w="2877" w:type="dxa"/>
          </w:tcPr>
          <w:p w14:paraId="59BC7F77" w14:textId="4A058E37" w:rsidR="0092234C" w:rsidRPr="000B4E74" w:rsidRDefault="00C6601E" w:rsidP="009E4A4C">
            <w:pPr>
              <w:rPr>
                <w:rFonts w:eastAsia="宋体"/>
                <w:b/>
                <w:lang w:val="en-US" w:eastAsia="zh-CN"/>
              </w:rPr>
            </w:pPr>
            <w:r w:rsidRPr="000B4E74">
              <w:rPr>
                <w:rFonts w:eastAsia="宋体"/>
                <w:b/>
                <w:lang w:val="en-US" w:eastAsia="zh-CN"/>
              </w:rPr>
              <w:t>4</w:t>
            </w:r>
            <w:r w:rsidR="0092234C" w:rsidRPr="000B4E74">
              <w:rPr>
                <w:rFonts w:eastAsia="宋体"/>
                <w:b/>
                <w:lang w:val="en-US" w:eastAsia="zh-CN"/>
              </w:rPr>
              <w:t xml:space="preserve"> dB</w:t>
            </w:r>
          </w:p>
        </w:tc>
        <w:tc>
          <w:tcPr>
            <w:tcW w:w="2877" w:type="dxa"/>
          </w:tcPr>
          <w:p w14:paraId="2F72E8C6" w14:textId="3DF09D45" w:rsidR="0092234C" w:rsidRPr="000B4E74" w:rsidRDefault="00C6601E" w:rsidP="009E4A4C">
            <w:pPr>
              <w:rPr>
                <w:rFonts w:eastAsia="宋体"/>
                <w:b/>
                <w:lang w:val="en-US" w:eastAsia="zh-CN"/>
              </w:rPr>
            </w:pPr>
            <w:r w:rsidRPr="000B4E74">
              <w:rPr>
                <w:rFonts w:eastAsia="宋体"/>
                <w:b/>
                <w:lang w:val="en-US" w:eastAsia="zh-CN"/>
              </w:rPr>
              <w:t>5</w:t>
            </w:r>
            <w:r w:rsidR="0092234C" w:rsidRPr="000B4E74">
              <w:rPr>
                <w:rFonts w:eastAsia="宋体"/>
                <w:b/>
                <w:lang w:val="en-US" w:eastAsia="zh-CN"/>
              </w:rPr>
              <w:t xml:space="preserve"> dB</w:t>
            </w:r>
          </w:p>
        </w:tc>
      </w:tr>
      <w:tr w:rsidR="0092234C" w:rsidRPr="000B4E74" w14:paraId="2835B831" w14:textId="77777777" w:rsidTr="009E4A4C">
        <w:trPr>
          <w:trHeight w:val="250"/>
          <w:jc w:val="center"/>
        </w:trPr>
        <w:tc>
          <w:tcPr>
            <w:tcW w:w="2877" w:type="dxa"/>
          </w:tcPr>
          <w:p w14:paraId="76D81BE0" w14:textId="77777777" w:rsidR="0092234C" w:rsidRPr="000B4E74" w:rsidRDefault="0092234C" w:rsidP="009E4A4C">
            <w:pPr>
              <w:rPr>
                <w:rFonts w:eastAsia="宋体"/>
                <w:b/>
                <w:lang w:val="en-US" w:eastAsia="zh-CN"/>
              </w:rPr>
            </w:pPr>
            <w:r w:rsidRPr="000B4E74">
              <w:rPr>
                <w:rFonts w:eastAsia="宋体"/>
                <w:b/>
                <w:lang w:val="en-US" w:eastAsia="zh-CN"/>
              </w:rPr>
              <w:t>t2r8</w:t>
            </w:r>
          </w:p>
        </w:tc>
        <w:tc>
          <w:tcPr>
            <w:tcW w:w="2877" w:type="dxa"/>
          </w:tcPr>
          <w:p w14:paraId="5BB25363" w14:textId="77777777" w:rsidR="0092234C" w:rsidRPr="000B4E74" w:rsidRDefault="0092234C" w:rsidP="009E4A4C">
            <w:pPr>
              <w:rPr>
                <w:rFonts w:eastAsia="宋体"/>
                <w:b/>
                <w:lang w:val="en-US" w:eastAsia="zh-CN"/>
              </w:rPr>
            </w:pPr>
            <w:r w:rsidRPr="000B4E74">
              <w:rPr>
                <w:rFonts w:eastAsia="宋体"/>
                <w:b/>
                <w:lang w:val="en-US" w:eastAsia="zh-CN"/>
              </w:rPr>
              <w:t>3 dB</w:t>
            </w:r>
          </w:p>
        </w:tc>
        <w:tc>
          <w:tcPr>
            <w:tcW w:w="2877" w:type="dxa"/>
          </w:tcPr>
          <w:p w14:paraId="6335F646" w14:textId="77777777" w:rsidR="0092234C" w:rsidRPr="000B4E74" w:rsidRDefault="0092234C" w:rsidP="009E4A4C">
            <w:pPr>
              <w:rPr>
                <w:rFonts w:eastAsia="宋体"/>
                <w:b/>
                <w:lang w:val="en-US" w:eastAsia="zh-CN"/>
              </w:rPr>
            </w:pPr>
            <w:r w:rsidRPr="000B4E74">
              <w:rPr>
                <w:rFonts w:eastAsia="宋体"/>
                <w:b/>
                <w:lang w:val="en-US" w:eastAsia="zh-CN"/>
              </w:rPr>
              <w:t>3.5 dB</w:t>
            </w:r>
          </w:p>
        </w:tc>
      </w:tr>
      <w:tr w:rsidR="0092234C" w:rsidRPr="000B4E74" w14:paraId="55BCDE7F" w14:textId="77777777" w:rsidTr="009E4A4C">
        <w:trPr>
          <w:trHeight w:val="250"/>
          <w:jc w:val="center"/>
        </w:trPr>
        <w:tc>
          <w:tcPr>
            <w:tcW w:w="2877" w:type="dxa"/>
          </w:tcPr>
          <w:p w14:paraId="2FE804B2" w14:textId="77777777" w:rsidR="0092234C" w:rsidRPr="000B4E74" w:rsidRDefault="0092234C" w:rsidP="009E4A4C">
            <w:pPr>
              <w:rPr>
                <w:rFonts w:eastAsia="宋体"/>
                <w:b/>
                <w:lang w:val="en-US" w:eastAsia="zh-CN"/>
              </w:rPr>
            </w:pPr>
            <w:r w:rsidRPr="000B4E74">
              <w:rPr>
                <w:rFonts w:eastAsia="宋体"/>
                <w:b/>
                <w:lang w:val="en-US" w:eastAsia="zh-CN"/>
              </w:rPr>
              <w:t>t2r8 and t1r8</w:t>
            </w:r>
          </w:p>
        </w:tc>
        <w:tc>
          <w:tcPr>
            <w:tcW w:w="2877" w:type="dxa"/>
          </w:tcPr>
          <w:p w14:paraId="7308F2C8" w14:textId="2157789B" w:rsidR="0092234C" w:rsidRPr="000B4E74" w:rsidRDefault="00B363ED" w:rsidP="009E4A4C">
            <w:pPr>
              <w:rPr>
                <w:rFonts w:eastAsia="宋体"/>
                <w:b/>
                <w:lang w:val="en-US" w:eastAsia="zh-CN"/>
              </w:rPr>
            </w:pPr>
            <w:r w:rsidRPr="000B4E74">
              <w:rPr>
                <w:rFonts w:eastAsia="宋体"/>
                <w:b/>
                <w:lang w:val="en-US" w:eastAsia="zh-CN"/>
              </w:rPr>
              <w:t>5</w:t>
            </w:r>
            <w:r w:rsidR="0092234C" w:rsidRPr="000B4E74">
              <w:rPr>
                <w:rFonts w:eastAsia="宋体"/>
                <w:b/>
                <w:lang w:val="en-US" w:eastAsia="zh-CN"/>
              </w:rPr>
              <w:t xml:space="preserve"> dB</w:t>
            </w:r>
          </w:p>
        </w:tc>
        <w:tc>
          <w:tcPr>
            <w:tcW w:w="2877" w:type="dxa"/>
          </w:tcPr>
          <w:p w14:paraId="3956E5DB" w14:textId="77777777" w:rsidR="0092234C" w:rsidRPr="000B4E74" w:rsidRDefault="0092234C" w:rsidP="009E4A4C">
            <w:pPr>
              <w:rPr>
                <w:rFonts w:eastAsia="宋体"/>
                <w:b/>
                <w:lang w:val="en-US" w:eastAsia="zh-CN"/>
              </w:rPr>
            </w:pPr>
            <w:r w:rsidRPr="000B4E74">
              <w:rPr>
                <w:rFonts w:eastAsia="宋体" w:hint="eastAsia"/>
                <w:b/>
                <w:lang w:val="en-US" w:eastAsia="zh-CN"/>
              </w:rPr>
              <w:t>6</w:t>
            </w:r>
            <w:r w:rsidRPr="000B4E74">
              <w:rPr>
                <w:rFonts w:eastAsia="宋体"/>
                <w:b/>
                <w:lang w:val="en-US" w:eastAsia="zh-CN"/>
              </w:rPr>
              <w:t xml:space="preserve"> dB</w:t>
            </w:r>
          </w:p>
        </w:tc>
      </w:tr>
    </w:tbl>
    <w:p w14:paraId="23A98F37" w14:textId="77777777" w:rsidR="00025E2C" w:rsidRPr="00D44645" w:rsidRDefault="00025E2C" w:rsidP="005B1EEE">
      <w:pPr>
        <w:tabs>
          <w:tab w:val="left" w:pos="2820"/>
        </w:tabs>
        <w:spacing w:after="120"/>
        <w:ind w:left="1985" w:hanging="1985"/>
        <w:rPr>
          <w:rFonts w:ascii="Arial" w:hAnsi="Arial" w:cs="Arial"/>
          <w:b/>
          <w:lang w:val="en-US"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77777777"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FB1F47" w:rsidRPr="00FB1F47">
        <w:t>RP-221496</w:t>
      </w:r>
      <w:r>
        <w:rPr>
          <w:rFonts w:eastAsia="宋体"/>
          <w:lang w:eastAsia="zh-CN"/>
        </w:rPr>
        <w:t xml:space="preserve">, </w:t>
      </w:r>
      <w:r w:rsidR="00FB1F47" w:rsidRPr="00FB1F47">
        <w:rPr>
          <w:rFonts w:eastAsia="宋体"/>
          <w:lang w:eastAsia="zh-CN"/>
        </w:rPr>
        <w:t>New WID on Further RF requirements enhancement for NR frequency range 1 (FR1)</w:t>
      </w:r>
    </w:p>
    <w:p w14:paraId="7999299A" w14:textId="57EF1DC6" w:rsidR="001A1AC1" w:rsidRDefault="001A1AC1"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Pr="001A1AC1">
        <w:rPr>
          <w:rFonts w:eastAsia="宋体"/>
          <w:lang w:eastAsia="zh-CN"/>
        </w:rPr>
        <w:t>R4-1803450</w:t>
      </w:r>
      <w:r>
        <w:rPr>
          <w:rFonts w:eastAsia="宋体"/>
          <w:lang w:eastAsia="zh-CN"/>
        </w:rPr>
        <w:t xml:space="preserve">, </w:t>
      </w:r>
      <w:r w:rsidRPr="001A1AC1">
        <w:rPr>
          <w:rFonts w:eastAsia="宋体"/>
          <w:lang w:eastAsia="zh-CN"/>
        </w:rPr>
        <w:t>CR for 36.101: Reference sensitivity power level</w:t>
      </w:r>
      <w:r>
        <w:rPr>
          <w:rFonts w:eastAsia="宋体"/>
          <w:lang w:eastAsia="zh-CN"/>
        </w:rPr>
        <w:t>, HW</w:t>
      </w:r>
    </w:p>
    <w:p w14:paraId="03DDFA5A" w14:textId="375D2E4D" w:rsidR="00240C9F" w:rsidRDefault="0085030B" w:rsidP="004F0183">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00A82EC0" w:rsidRPr="00A82EC0">
        <w:rPr>
          <w:rFonts w:eastAsia="宋体"/>
          <w:lang w:eastAsia="zh-CN"/>
        </w:rPr>
        <w:t>R4-1812719</w:t>
      </w:r>
      <w:r w:rsidR="00A82EC0">
        <w:rPr>
          <w:rFonts w:eastAsia="宋体"/>
          <w:lang w:eastAsia="zh-CN"/>
        </w:rPr>
        <w:t xml:space="preserve">, </w:t>
      </w:r>
      <w:r w:rsidR="004D2066" w:rsidRPr="004D2066">
        <w:rPr>
          <w:rFonts w:eastAsia="宋体"/>
          <w:lang w:eastAsia="zh-CN"/>
        </w:rPr>
        <w:t>Further discussion on additional IL caused by SRS switch</w:t>
      </w:r>
      <w:r w:rsidR="004D2066">
        <w:rPr>
          <w:rFonts w:eastAsia="宋体"/>
          <w:lang w:eastAsia="zh-CN"/>
        </w:rPr>
        <w:t>, OPPO</w:t>
      </w:r>
    </w:p>
    <w:p w14:paraId="5E8DB32C" w14:textId="457292D1" w:rsidR="006D1E9A" w:rsidRDefault="004F0183" w:rsidP="004F0183">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4] </w:t>
      </w:r>
      <w:r w:rsidR="006D1E9A" w:rsidRPr="006D1E9A">
        <w:rPr>
          <w:rFonts w:eastAsia="宋体"/>
          <w:lang w:eastAsia="zh-CN"/>
        </w:rPr>
        <w:t>R4-2214451</w:t>
      </w:r>
      <w:r w:rsidR="006D1E9A">
        <w:rPr>
          <w:rFonts w:eastAsia="宋体"/>
          <w:lang w:eastAsia="zh-CN"/>
        </w:rPr>
        <w:t xml:space="preserve">, </w:t>
      </w:r>
      <w:r w:rsidR="006D1E9A" w:rsidRPr="006D1E9A">
        <w:rPr>
          <w:rFonts w:eastAsia="宋体"/>
          <w:lang w:eastAsia="zh-CN"/>
        </w:rPr>
        <w:t>WF on FR1 8Rx UE RF requirements</w:t>
      </w:r>
      <w:r w:rsidR="006D1E9A">
        <w:rPr>
          <w:rFonts w:eastAsia="宋体"/>
          <w:lang w:eastAsia="zh-CN"/>
        </w:rPr>
        <w:t>, DCM</w:t>
      </w:r>
    </w:p>
    <w:p w14:paraId="0CC609A1" w14:textId="77A7E944" w:rsidR="004F0183" w:rsidRPr="004F0183" w:rsidRDefault="006D1E9A" w:rsidP="004F0183">
      <w:pPr>
        <w:overflowPunct w:val="0"/>
        <w:autoSpaceDE w:val="0"/>
        <w:autoSpaceDN w:val="0"/>
        <w:adjustRightInd w:val="0"/>
        <w:spacing w:after="180"/>
        <w:ind w:left="284" w:hangingChars="142" w:hanging="284"/>
        <w:textAlignment w:val="baseline"/>
        <w:rPr>
          <w:rFonts w:eastAsia="宋体"/>
          <w:lang w:eastAsia="zh-CN"/>
        </w:rPr>
      </w:pPr>
      <w:r>
        <w:rPr>
          <w:rFonts w:eastAsia="宋体"/>
          <w:lang w:eastAsia="zh-CN"/>
        </w:rPr>
        <w:t xml:space="preserve">[5] </w:t>
      </w:r>
      <w:r w:rsidR="004F0183" w:rsidRPr="004F0183">
        <w:rPr>
          <w:rFonts w:eastAsia="宋体"/>
          <w:lang w:eastAsia="zh-CN"/>
        </w:rPr>
        <w:t>R4-2213312</w:t>
      </w:r>
      <w:r w:rsidR="004F0183">
        <w:rPr>
          <w:rFonts w:eastAsia="宋体"/>
          <w:lang w:eastAsia="zh-CN"/>
        </w:rPr>
        <w:t xml:space="preserve">, </w:t>
      </w:r>
      <w:r w:rsidR="004F0183" w:rsidRPr="004F0183">
        <w:rPr>
          <w:rFonts w:eastAsia="宋体"/>
          <w:lang w:eastAsia="zh-CN"/>
        </w:rPr>
        <w:t>R18 Discussion on 8Rx FWA</w:t>
      </w:r>
      <w:r w:rsidR="004F0183">
        <w:rPr>
          <w:rFonts w:eastAsia="宋体"/>
          <w:lang w:eastAsia="zh-CN"/>
        </w:rPr>
        <w:t>, OPPO</w:t>
      </w:r>
    </w:p>
    <w:sectPr w:rsidR="004F0183" w:rsidRPr="004F018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E67A7" w14:textId="77777777" w:rsidR="0010072A" w:rsidRDefault="0010072A">
      <w:r>
        <w:separator/>
      </w:r>
    </w:p>
  </w:endnote>
  <w:endnote w:type="continuationSeparator" w:id="0">
    <w:p w14:paraId="6E2F14E5" w14:textId="77777777" w:rsidR="0010072A" w:rsidRDefault="0010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223B8" w14:textId="77777777" w:rsidR="0010072A" w:rsidRDefault="0010072A">
      <w:r>
        <w:separator/>
      </w:r>
    </w:p>
  </w:footnote>
  <w:footnote w:type="continuationSeparator" w:id="0">
    <w:p w14:paraId="7F7C8A73" w14:textId="77777777" w:rsidR="0010072A" w:rsidRDefault="00100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E15AB"/>
    <w:multiLevelType w:val="hybridMultilevel"/>
    <w:tmpl w:val="FD52C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67069C"/>
    <w:multiLevelType w:val="hybridMultilevel"/>
    <w:tmpl w:val="729AEABA"/>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FAE0F68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9"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14034C"/>
    <w:multiLevelType w:val="hybridMultilevel"/>
    <w:tmpl w:val="5C3E3A8E"/>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3"/>
  </w:num>
  <w:num w:numId="4">
    <w:abstractNumId w:val="14"/>
  </w:num>
  <w:num w:numId="5">
    <w:abstractNumId w:val="33"/>
  </w:num>
  <w:num w:numId="6">
    <w:abstractNumId w:val="11"/>
  </w:num>
  <w:num w:numId="7">
    <w:abstractNumId w:val="42"/>
  </w:num>
  <w:num w:numId="8">
    <w:abstractNumId w:val="9"/>
  </w:num>
  <w:num w:numId="9">
    <w:abstractNumId w:val="20"/>
  </w:num>
  <w:num w:numId="10">
    <w:abstractNumId w:val="2"/>
  </w:num>
  <w:num w:numId="11">
    <w:abstractNumId w:val="32"/>
  </w:num>
  <w:num w:numId="12">
    <w:abstractNumId w:val="12"/>
  </w:num>
  <w:num w:numId="13">
    <w:abstractNumId w:val="8"/>
  </w:num>
  <w:num w:numId="14">
    <w:abstractNumId w:val="16"/>
  </w:num>
  <w:num w:numId="15">
    <w:abstractNumId w:val="34"/>
  </w:num>
  <w:num w:numId="16">
    <w:abstractNumId w:val="15"/>
  </w:num>
  <w:num w:numId="17">
    <w:abstractNumId w:val="37"/>
  </w:num>
  <w:num w:numId="18">
    <w:abstractNumId w:val="17"/>
  </w:num>
  <w:num w:numId="19">
    <w:abstractNumId w:val="25"/>
  </w:num>
  <w:num w:numId="20">
    <w:abstractNumId w:val="4"/>
  </w:num>
  <w:num w:numId="21">
    <w:abstractNumId w:val="21"/>
  </w:num>
  <w:num w:numId="22">
    <w:abstractNumId w:val="26"/>
  </w:num>
  <w:num w:numId="23">
    <w:abstractNumId w:val="5"/>
  </w:num>
  <w:num w:numId="24">
    <w:abstractNumId w:val="19"/>
  </w:num>
  <w:num w:numId="25">
    <w:abstractNumId w:val="30"/>
  </w:num>
  <w:num w:numId="26">
    <w:abstractNumId w:val="31"/>
  </w:num>
  <w:num w:numId="27">
    <w:abstractNumId w:val="22"/>
  </w:num>
  <w:num w:numId="28">
    <w:abstractNumId w:val="0"/>
  </w:num>
  <w:num w:numId="29">
    <w:abstractNumId w:val="10"/>
  </w:num>
  <w:num w:numId="30">
    <w:abstractNumId w:val="1"/>
  </w:num>
  <w:num w:numId="31">
    <w:abstractNumId w:val="38"/>
  </w:num>
  <w:num w:numId="32">
    <w:abstractNumId w:val="13"/>
  </w:num>
  <w:num w:numId="33">
    <w:abstractNumId w:val="39"/>
  </w:num>
  <w:num w:numId="34">
    <w:abstractNumId w:val="35"/>
  </w:num>
  <w:num w:numId="35">
    <w:abstractNumId w:val="23"/>
  </w:num>
  <w:num w:numId="36">
    <w:abstractNumId w:val="27"/>
  </w:num>
  <w:num w:numId="37">
    <w:abstractNumId w:val="24"/>
  </w:num>
  <w:num w:numId="38">
    <w:abstractNumId w:val="29"/>
  </w:num>
  <w:num w:numId="39">
    <w:abstractNumId w:val="28"/>
  </w:num>
  <w:num w:numId="40">
    <w:abstractNumId w:val="41"/>
  </w:num>
  <w:num w:numId="41">
    <w:abstractNumId w:val="6"/>
  </w:num>
  <w:num w:numId="42">
    <w:abstractNumId w:val="40"/>
  </w:num>
  <w:num w:numId="43">
    <w:abstractNumId w:val="28"/>
  </w:num>
  <w:num w:numId="44">
    <w:abstractNumId w:val="7"/>
  </w:num>
  <w:num w:numId="45">
    <w:abstractNumId w:val="3"/>
  </w:num>
  <w:num w:numId="46">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8B1"/>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4B52"/>
    <w:rsid w:val="00015BE6"/>
    <w:rsid w:val="00015C67"/>
    <w:rsid w:val="00015DE9"/>
    <w:rsid w:val="000163B8"/>
    <w:rsid w:val="000163E5"/>
    <w:rsid w:val="00016438"/>
    <w:rsid w:val="000165BC"/>
    <w:rsid w:val="000168FD"/>
    <w:rsid w:val="00016F60"/>
    <w:rsid w:val="000177C1"/>
    <w:rsid w:val="00017FA3"/>
    <w:rsid w:val="0002083D"/>
    <w:rsid w:val="00020C48"/>
    <w:rsid w:val="00020D31"/>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2C"/>
    <w:rsid w:val="00037AE9"/>
    <w:rsid w:val="00037BA8"/>
    <w:rsid w:val="00040120"/>
    <w:rsid w:val="000414AA"/>
    <w:rsid w:val="000417AC"/>
    <w:rsid w:val="00041E6B"/>
    <w:rsid w:val="00041EE6"/>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20"/>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C6B"/>
    <w:rsid w:val="00061FD3"/>
    <w:rsid w:val="0006311F"/>
    <w:rsid w:val="00064037"/>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34"/>
    <w:rsid w:val="000966A3"/>
    <w:rsid w:val="00096C13"/>
    <w:rsid w:val="00097068"/>
    <w:rsid w:val="0009751E"/>
    <w:rsid w:val="000977B2"/>
    <w:rsid w:val="000A0678"/>
    <w:rsid w:val="000A0AB5"/>
    <w:rsid w:val="000A0BA7"/>
    <w:rsid w:val="000A18B6"/>
    <w:rsid w:val="000A1B05"/>
    <w:rsid w:val="000A220D"/>
    <w:rsid w:val="000A27B1"/>
    <w:rsid w:val="000A2F39"/>
    <w:rsid w:val="000A33B4"/>
    <w:rsid w:val="000A50BE"/>
    <w:rsid w:val="000A5637"/>
    <w:rsid w:val="000A5706"/>
    <w:rsid w:val="000A5AF6"/>
    <w:rsid w:val="000A6628"/>
    <w:rsid w:val="000A6CA3"/>
    <w:rsid w:val="000A718D"/>
    <w:rsid w:val="000A71A8"/>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E74"/>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8D8"/>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2AF4"/>
    <w:rsid w:val="000E3086"/>
    <w:rsid w:val="000E3A1D"/>
    <w:rsid w:val="000E419E"/>
    <w:rsid w:val="000E460D"/>
    <w:rsid w:val="000E4E4B"/>
    <w:rsid w:val="000E57CC"/>
    <w:rsid w:val="000E5827"/>
    <w:rsid w:val="000E5BC2"/>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072A"/>
    <w:rsid w:val="00101383"/>
    <w:rsid w:val="00101CDB"/>
    <w:rsid w:val="00102233"/>
    <w:rsid w:val="00102267"/>
    <w:rsid w:val="0010279D"/>
    <w:rsid w:val="00102828"/>
    <w:rsid w:val="00102A1C"/>
    <w:rsid w:val="00103251"/>
    <w:rsid w:val="0010390E"/>
    <w:rsid w:val="00103C4A"/>
    <w:rsid w:val="00103CE8"/>
    <w:rsid w:val="00103CFB"/>
    <w:rsid w:val="00104303"/>
    <w:rsid w:val="001053FE"/>
    <w:rsid w:val="00105F52"/>
    <w:rsid w:val="00106326"/>
    <w:rsid w:val="00107622"/>
    <w:rsid w:val="00107D2B"/>
    <w:rsid w:val="0011032A"/>
    <w:rsid w:val="001106BC"/>
    <w:rsid w:val="00110799"/>
    <w:rsid w:val="00110BBB"/>
    <w:rsid w:val="00111605"/>
    <w:rsid w:val="001117E6"/>
    <w:rsid w:val="00111EDD"/>
    <w:rsid w:val="0011311D"/>
    <w:rsid w:val="00113182"/>
    <w:rsid w:val="0011318B"/>
    <w:rsid w:val="0011370F"/>
    <w:rsid w:val="001139ED"/>
    <w:rsid w:val="00113C50"/>
    <w:rsid w:val="00113F6D"/>
    <w:rsid w:val="0011403C"/>
    <w:rsid w:val="001151BF"/>
    <w:rsid w:val="00115230"/>
    <w:rsid w:val="0011656C"/>
    <w:rsid w:val="00116CD0"/>
    <w:rsid w:val="00117174"/>
    <w:rsid w:val="001174BC"/>
    <w:rsid w:val="0012019F"/>
    <w:rsid w:val="00120BF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6769"/>
    <w:rsid w:val="001269BE"/>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7DA"/>
    <w:rsid w:val="00145F74"/>
    <w:rsid w:val="00147830"/>
    <w:rsid w:val="00147AF7"/>
    <w:rsid w:val="00147B53"/>
    <w:rsid w:val="00147F9F"/>
    <w:rsid w:val="0015008D"/>
    <w:rsid w:val="00150BFB"/>
    <w:rsid w:val="001523A2"/>
    <w:rsid w:val="00152563"/>
    <w:rsid w:val="001536B6"/>
    <w:rsid w:val="00154931"/>
    <w:rsid w:val="00155414"/>
    <w:rsid w:val="00155491"/>
    <w:rsid w:val="00155FF7"/>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0974"/>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872"/>
    <w:rsid w:val="00192F6A"/>
    <w:rsid w:val="001933E6"/>
    <w:rsid w:val="0019355E"/>
    <w:rsid w:val="001935E7"/>
    <w:rsid w:val="00193C69"/>
    <w:rsid w:val="001940AC"/>
    <w:rsid w:val="001942ED"/>
    <w:rsid w:val="001944CD"/>
    <w:rsid w:val="00194F48"/>
    <w:rsid w:val="00194F8E"/>
    <w:rsid w:val="001950C2"/>
    <w:rsid w:val="001951D9"/>
    <w:rsid w:val="001958F1"/>
    <w:rsid w:val="00195D8C"/>
    <w:rsid w:val="001960DF"/>
    <w:rsid w:val="001965FA"/>
    <w:rsid w:val="00196E2B"/>
    <w:rsid w:val="00196E93"/>
    <w:rsid w:val="0019767D"/>
    <w:rsid w:val="00197FAF"/>
    <w:rsid w:val="001A002A"/>
    <w:rsid w:val="001A06BD"/>
    <w:rsid w:val="001A0B1D"/>
    <w:rsid w:val="001A0C89"/>
    <w:rsid w:val="001A1496"/>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4D6E"/>
    <w:rsid w:val="001E57EF"/>
    <w:rsid w:val="001E59F7"/>
    <w:rsid w:val="001E66B5"/>
    <w:rsid w:val="001E69F1"/>
    <w:rsid w:val="001E6C39"/>
    <w:rsid w:val="001E7242"/>
    <w:rsid w:val="001E74CF"/>
    <w:rsid w:val="001E75FB"/>
    <w:rsid w:val="001E7A9E"/>
    <w:rsid w:val="001E7DC5"/>
    <w:rsid w:val="001F0192"/>
    <w:rsid w:val="001F17B3"/>
    <w:rsid w:val="001F23B3"/>
    <w:rsid w:val="001F2737"/>
    <w:rsid w:val="001F2D50"/>
    <w:rsid w:val="001F3884"/>
    <w:rsid w:val="001F38E1"/>
    <w:rsid w:val="001F4892"/>
    <w:rsid w:val="001F5220"/>
    <w:rsid w:val="001F6128"/>
    <w:rsid w:val="001F6FFF"/>
    <w:rsid w:val="00200C40"/>
    <w:rsid w:val="00200CF3"/>
    <w:rsid w:val="0020156D"/>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0F02"/>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61A"/>
    <w:rsid w:val="002234D9"/>
    <w:rsid w:val="00223A58"/>
    <w:rsid w:val="00223FD6"/>
    <w:rsid w:val="00224190"/>
    <w:rsid w:val="00224A17"/>
    <w:rsid w:val="00225541"/>
    <w:rsid w:val="0022599E"/>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45E8"/>
    <w:rsid w:val="00235111"/>
    <w:rsid w:val="002351B0"/>
    <w:rsid w:val="002351F0"/>
    <w:rsid w:val="00235375"/>
    <w:rsid w:val="00235D97"/>
    <w:rsid w:val="00236236"/>
    <w:rsid w:val="00236292"/>
    <w:rsid w:val="002364CB"/>
    <w:rsid w:val="002365CF"/>
    <w:rsid w:val="00236809"/>
    <w:rsid w:val="00237340"/>
    <w:rsid w:val="002374EE"/>
    <w:rsid w:val="00237519"/>
    <w:rsid w:val="00237AE2"/>
    <w:rsid w:val="002400AC"/>
    <w:rsid w:val="002401C1"/>
    <w:rsid w:val="00240304"/>
    <w:rsid w:val="002407A6"/>
    <w:rsid w:val="002409B8"/>
    <w:rsid w:val="00240C9F"/>
    <w:rsid w:val="00242230"/>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321"/>
    <w:rsid w:val="0026089E"/>
    <w:rsid w:val="00260E5F"/>
    <w:rsid w:val="00260FAD"/>
    <w:rsid w:val="00262355"/>
    <w:rsid w:val="00262677"/>
    <w:rsid w:val="00262867"/>
    <w:rsid w:val="00262AA5"/>
    <w:rsid w:val="002633E8"/>
    <w:rsid w:val="002643CF"/>
    <w:rsid w:val="002654D0"/>
    <w:rsid w:val="00265DE5"/>
    <w:rsid w:val="002678CD"/>
    <w:rsid w:val="0027012A"/>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177"/>
    <w:rsid w:val="0028082D"/>
    <w:rsid w:val="00280F86"/>
    <w:rsid w:val="00281DE1"/>
    <w:rsid w:val="00281E47"/>
    <w:rsid w:val="0028222E"/>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0588"/>
    <w:rsid w:val="002B14AB"/>
    <w:rsid w:val="002B1604"/>
    <w:rsid w:val="002B1AD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F4F"/>
    <w:rsid w:val="002C7041"/>
    <w:rsid w:val="002C7077"/>
    <w:rsid w:val="002C736D"/>
    <w:rsid w:val="002C74DD"/>
    <w:rsid w:val="002C781B"/>
    <w:rsid w:val="002D01E2"/>
    <w:rsid w:val="002D1EC9"/>
    <w:rsid w:val="002D24E5"/>
    <w:rsid w:val="002D3576"/>
    <w:rsid w:val="002D37A7"/>
    <w:rsid w:val="002D3E8E"/>
    <w:rsid w:val="002D49EB"/>
    <w:rsid w:val="002D4F5D"/>
    <w:rsid w:val="002D593B"/>
    <w:rsid w:val="002D6461"/>
    <w:rsid w:val="002D6498"/>
    <w:rsid w:val="002D76F1"/>
    <w:rsid w:val="002D7CFE"/>
    <w:rsid w:val="002D7F8B"/>
    <w:rsid w:val="002E0077"/>
    <w:rsid w:val="002E032E"/>
    <w:rsid w:val="002E0671"/>
    <w:rsid w:val="002E082E"/>
    <w:rsid w:val="002E08CC"/>
    <w:rsid w:val="002E217D"/>
    <w:rsid w:val="002E241B"/>
    <w:rsid w:val="002E2A69"/>
    <w:rsid w:val="002E3A98"/>
    <w:rsid w:val="002E3DAD"/>
    <w:rsid w:val="002E3E1A"/>
    <w:rsid w:val="002E4EFA"/>
    <w:rsid w:val="002E4F95"/>
    <w:rsid w:val="002E5284"/>
    <w:rsid w:val="002E5772"/>
    <w:rsid w:val="002E58E9"/>
    <w:rsid w:val="002E617F"/>
    <w:rsid w:val="002E6204"/>
    <w:rsid w:val="002E6B36"/>
    <w:rsid w:val="002E6F48"/>
    <w:rsid w:val="002E7A10"/>
    <w:rsid w:val="002F007C"/>
    <w:rsid w:val="002F031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9DB"/>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115"/>
    <w:rsid w:val="003414CB"/>
    <w:rsid w:val="00341AC6"/>
    <w:rsid w:val="0034215F"/>
    <w:rsid w:val="003422AB"/>
    <w:rsid w:val="003423FE"/>
    <w:rsid w:val="00343060"/>
    <w:rsid w:val="00343111"/>
    <w:rsid w:val="00343B37"/>
    <w:rsid w:val="00343B50"/>
    <w:rsid w:val="00344159"/>
    <w:rsid w:val="00344682"/>
    <w:rsid w:val="003452BB"/>
    <w:rsid w:val="00345511"/>
    <w:rsid w:val="003457BC"/>
    <w:rsid w:val="00345BFE"/>
    <w:rsid w:val="00345C74"/>
    <w:rsid w:val="003467E8"/>
    <w:rsid w:val="003469BE"/>
    <w:rsid w:val="00347D99"/>
    <w:rsid w:val="0035006D"/>
    <w:rsid w:val="00351F6C"/>
    <w:rsid w:val="003529A4"/>
    <w:rsid w:val="0035313F"/>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0D1"/>
    <w:rsid w:val="00363547"/>
    <w:rsid w:val="003657F8"/>
    <w:rsid w:val="003659E2"/>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F4"/>
    <w:rsid w:val="003823CA"/>
    <w:rsid w:val="00383894"/>
    <w:rsid w:val="00383A7F"/>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4EE"/>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790"/>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3B98"/>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0A53"/>
    <w:rsid w:val="00420E71"/>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633"/>
    <w:rsid w:val="0043340F"/>
    <w:rsid w:val="00433895"/>
    <w:rsid w:val="00433C03"/>
    <w:rsid w:val="004349FA"/>
    <w:rsid w:val="00434FEE"/>
    <w:rsid w:val="0043500E"/>
    <w:rsid w:val="00435019"/>
    <w:rsid w:val="0043559F"/>
    <w:rsid w:val="004359B6"/>
    <w:rsid w:val="00435B48"/>
    <w:rsid w:val="00436154"/>
    <w:rsid w:val="00436AF5"/>
    <w:rsid w:val="00436DBC"/>
    <w:rsid w:val="00440469"/>
    <w:rsid w:val="00440B4F"/>
    <w:rsid w:val="00440F91"/>
    <w:rsid w:val="00441844"/>
    <w:rsid w:val="004427FF"/>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603"/>
    <w:rsid w:val="00451052"/>
    <w:rsid w:val="004514A1"/>
    <w:rsid w:val="004515DA"/>
    <w:rsid w:val="00451886"/>
    <w:rsid w:val="00452531"/>
    <w:rsid w:val="00452702"/>
    <w:rsid w:val="00452A04"/>
    <w:rsid w:val="00453D27"/>
    <w:rsid w:val="0045441F"/>
    <w:rsid w:val="00454CE8"/>
    <w:rsid w:val="00455EC9"/>
    <w:rsid w:val="00456690"/>
    <w:rsid w:val="00456AA3"/>
    <w:rsid w:val="0045700D"/>
    <w:rsid w:val="00457565"/>
    <w:rsid w:val="004575B6"/>
    <w:rsid w:val="00461A1D"/>
    <w:rsid w:val="00461CC2"/>
    <w:rsid w:val="00462B6C"/>
    <w:rsid w:val="00462FC8"/>
    <w:rsid w:val="00463080"/>
    <w:rsid w:val="00463DCA"/>
    <w:rsid w:val="004651D6"/>
    <w:rsid w:val="00465D14"/>
    <w:rsid w:val="004660FD"/>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3BCF"/>
    <w:rsid w:val="004A4047"/>
    <w:rsid w:val="004A465C"/>
    <w:rsid w:val="004A4F57"/>
    <w:rsid w:val="004A5D7D"/>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066"/>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39B"/>
    <w:rsid w:val="004E04AD"/>
    <w:rsid w:val="004E09E5"/>
    <w:rsid w:val="004E0BA1"/>
    <w:rsid w:val="004E101A"/>
    <w:rsid w:val="004E2953"/>
    <w:rsid w:val="004E2CEF"/>
    <w:rsid w:val="004E3A94"/>
    <w:rsid w:val="004E3E88"/>
    <w:rsid w:val="004E4FB7"/>
    <w:rsid w:val="004E5C0A"/>
    <w:rsid w:val="004E5DB9"/>
    <w:rsid w:val="004F0183"/>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261"/>
    <w:rsid w:val="004F77E1"/>
    <w:rsid w:val="004F77EB"/>
    <w:rsid w:val="004F7CD6"/>
    <w:rsid w:val="00500347"/>
    <w:rsid w:val="0050041E"/>
    <w:rsid w:val="00500A85"/>
    <w:rsid w:val="00501190"/>
    <w:rsid w:val="00501D2B"/>
    <w:rsid w:val="00501FA3"/>
    <w:rsid w:val="0050239D"/>
    <w:rsid w:val="00502D81"/>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39D"/>
    <w:rsid w:val="0052163F"/>
    <w:rsid w:val="00521760"/>
    <w:rsid w:val="00521E7C"/>
    <w:rsid w:val="0052219E"/>
    <w:rsid w:val="00522511"/>
    <w:rsid w:val="005229C4"/>
    <w:rsid w:val="00522BA2"/>
    <w:rsid w:val="00523096"/>
    <w:rsid w:val="00523797"/>
    <w:rsid w:val="005237D0"/>
    <w:rsid w:val="0052387F"/>
    <w:rsid w:val="00524418"/>
    <w:rsid w:val="0052451F"/>
    <w:rsid w:val="005256EE"/>
    <w:rsid w:val="00525760"/>
    <w:rsid w:val="00526CF5"/>
    <w:rsid w:val="00526EBB"/>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4CA8"/>
    <w:rsid w:val="00545112"/>
    <w:rsid w:val="0054516F"/>
    <w:rsid w:val="00545275"/>
    <w:rsid w:val="005452B6"/>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5AF"/>
    <w:rsid w:val="005537F9"/>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562D"/>
    <w:rsid w:val="00566BD8"/>
    <w:rsid w:val="0056738D"/>
    <w:rsid w:val="005677F4"/>
    <w:rsid w:val="0056783F"/>
    <w:rsid w:val="00567BCC"/>
    <w:rsid w:val="00570702"/>
    <w:rsid w:val="005709AE"/>
    <w:rsid w:val="00570E66"/>
    <w:rsid w:val="005712BA"/>
    <w:rsid w:val="0057189D"/>
    <w:rsid w:val="00571FEA"/>
    <w:rsid w:val="00572582"/>
    <w:rsid w:val="00573E5B"/>
    <w:rsid w:val="00573E64"/>
    <w:rsid w:val="005758F3"/>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2DD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4E1"/>
    <w:rsid w:val="005B7B12"/>
    <w:rsid w:val="005C01CC"/>
    <w:rsid w:val="005C0449"/>
    <w:rsid w:val="005C0528"/>
    <w:rsid w:val="005C1E75"/>
    <w:rsid w:val="005C2374"/>
    <w:rsid w:val="005C2A5F"/>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0DD"/>
    <w:rsid w:val="005D3702"/>
    <w:rsid w:val="005D4C83"/>
    <w:rsid w:val="005D6BB1"/>
    <w:rsid w:val="005D6C54"/>
    <w:rsid w:val="005D6E58"/>
    <w:rsid w:val="005D7CB6"/>
    <w:rsid w:val="005D7CCB"/>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C42"/>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F79"/>
    <w:rsid w:val="00670236"/>
    <w:rsid w:val="00670509"/>
    <w:rsid w:val="006708A4"/>
    <w:rsid w:val="00670966"/>
    <w:rsid w:val="006709BE"/>
    <w:rsid w:val="006709CE"/>
    <w:rsid w:val="0067141B"/>
    <w:rsid w:val="006716F6"/>
    <w:rsid w:val="00672D5F"/>
    <w:rsid w:val="006735A7"/>
    <w:rsid w:val="00673A7E"/>
    <w:rsid w:val="00673E33"/>
    <w:rsid w:val="00673F5B"/>
    <w:rsid w:val="00674E57"/>
    <w:rsid w:val="00674F79"/>
    <w:rsid w:val="0067537F"/>
    <w:rsid w:val="00675496"/>
    <w:rsid w:val="006756FB"/>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0EE8"/>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1E9A"/>
    <w:rsid w:val="006D2271"/>
    <w:rsid w:val="006D2D53"/>
    <w:rsid w:val="006D3155"/>
    <w:rsid w:val="006D4206"/>
    <w:rsid w:val="006D57AD"/>
    <w:rsid w:val="006D73AF"/>
    <w:rsid w:val="006D7D67"/>
    <w:rsid w:val="006D7F8D"/>
    <w:rsid w:val="006D7F94"/>
    <w:rsid w:val="006E006B"/>
    <w:rsid w:val="006E0ADC"/>
    <w:rsid w:val="006E1399"/>
    <w:rsid w:val="006E2558"/>
    <w:rsid w:val="006E3136"/>
    <w:rsid w:val="006E3158"/>
    <w:rsid w:val="006E31C7"/>
    <w:rsid w:val="006E35C4"/>
    <w:rsid w:val="006E379C"/>
    <w:rsid w:val="006E3C49"/>
    <w:rsid w:val="006E3D9C"/>
    <w:rsid w:val="006E41A4"/>
    <w:rsid w:val="006E5531"/>
    <w:rsid w:val="006E5733"/>
    <w:rsid w:val="006E60F0"/>
    <w:rsid w:val="006F1C90"/>
    <w:rsid w:val="006F2460"/>
    <w:rsid w:val="006F28DB"/>
    <w:rsid w:val="006F2C26"/>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22E2"/>
    <w:rsid w:val="00702C9B"/>
    <w:rsid w:val="00703A31"/>
    <w:rsid w:val="00704504"/>
    <w:rsid w:val="00705144"/>
    <w:rsid w:val="00705190"/>
    <w:rsid w:val="00705673"/>
    <w:rsid w:val="00705F53"/>
    <w:rsid w:val="007067AA"/>
    <w:rsid w:val="00706BF0"/>
    <w:rsid w:val="007076F3"/>
    <w:rsid w:val="0070799A"/>
    <w:rsid w:val="00710005"/>
    <w:rsid w:val="00710ECB"/>
    <w:rsid w:val="00711573"/>
    <w:rsid w:val="007121D5"/>
    <w:rsid w:val="007123FC"/>
    <w:rsid w:val="00713311"/>
    <w:rsid w:val="007139CD"/>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6AB0"/>
    <w:rsid w:val="0073725A"/>
    <w:rsid w:val="0073734F"/>
    <w:rsid w:val="00737B53"/>
    <w:rsid w:val="00737B89"/>
    <w:rsid w:val="00737DD5"/>
    <w:rsid w:val="007400EA"/>
    <w:rsid w:val="007405CB"/>
    <w:rsid w:val="00740D56"/>
    <w:rsid w:val="00741679"/>
    <w:rsid w:val="007417FA"/>
    <w:rsid w:val="00741FB9"/>
    <w:rsid w:val="00742983"/>
    <w:rsid w:val="00742B4A"/>
    <w:rsid w:val="00742C53"/>
    <w:rsid w:val="00742ECD"/>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3D6"/>
    <w:rsid w:val="00756788"/>
    <w:rsid w:val="00756D7A"/>
    <w:rsid w:val="007571F5"/>
    <w:rsid w:val="007579B7"/>
    <w:rsid w:val="00757C06"/>
    <w:rsid w:val="00757E11"/>
    <w:rsid w:val="00760393"/>
    <w:rsid w:val="0076045A"/>
    <w:rsid w:val="00760500"/>
    <w:rsid w:val="0076073E"/>
    <w:rsid w:val="00761F28"/>
    <w:rsid w:val="00762382"/>
    <w:rsid w:val="007624FB"/>
    <w:rsid w:val="00762B20"/>
    <w:rsid w:val="00763477"/>
    <w:rsid w:val="007635DE"/>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0C"/>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A71"/>
    <w:rsid w:val="00796B59"/>
    <w:rsid w:val="00797753"/>
    <w:rsid w:val="00797764"/>
    <w:rsid w:val="007A09AA"/>
    <w:rsid w:val="007A0BEB"/>
    <w:rsid w:val="007A1F2D"/>
    <w:rsid w:val="007A23B8"/>
    <w:rsid w:val="007A2CC7"/>
    <w:rsid w:val="007A2D64"/>
    <w:rsid w:val="007A3526"/>
    <w:rsid w:val="007A38E8"/>
    <w:rsid w:val="007A3AC3"/>
    <w:rsid w:val="007A3DC0"/>
    <w:rsid w:val="007A3E18"/>
    <w:rsid w:val="007A3E90"/>
    <w:rsid w:val="007A477E"/>
    <w:rsid w:val="007A520F"/>
    <w:rsid w:val="007A58B3"/>
    <w:rsid w:val="007A5B2B"/>
    <w:rsid w:val="007A5F66"/>
    <w:rsid w:val="007A64FE"/>
    <w:rsid w:val="007A687A"/>
    <w:rsid w:val="007A6F54"/>
    <w:rsid w:val="007A76A1"/>
    <w:rsid w:val="007A77EA"/>
    <w:rsid w:val="007B0294"/>
    <w:rsid w:val="007B05F7"/>
    <w:rsid w:val="007B074D"/>
    <w:rsid w:val="007B09E3"/>
    <w:rsid w:val="007B0AA0"/>
    <w:rsid w:val="007B1D56"/>
    <w:rsid w:val="007B1F6D"/>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2C08"/>
    <w:rsid w:val="007D2EAE"/>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5C3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A"/>
    <w:rsid w:val="008143CD"/>
    <w:rsid w:val="00814636"/>
    <w:rsid w:val="0081470D"/>
    <w:rsid w:val="00814B3B"/>
    <w:rsid w:val="008163BF"/>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858"/>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531"/>
    <w:rsid w:val="00847756"/>
    <w:rsid w:val="00847955"/>
    <w:rsid w:val="00847F8A"/>
    <w:rsid w:val="0085030B"/>
    <w:rsid w:val="008505B8"/>
    <w:rsid w:val="00850CBE"/>
    <w:rsid w:val="00850F28"/>
    <w:rsid w:val="008512A4"/>
    <w:rsid w:val="008515A1"/>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0D0"/>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2A33"/>
    <w:rsid w:val="0088386C"/>
    <w:rsid w:val="008842A9"/>
    <w:rsid w:val="0088548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BB9"/>
    <w:rsid w:val="008B12B3"/>
    <w:rsid w:val="008B1407"/>
    <w:rsid w:val="008B1BB9"/>
    <w:rsid w:val="008B2828"/>
    <w:rsid w:val="008B4902"/>
    <w:rsid w:val="008B4A95"/>
    <w:rsid w:val="008B51C7"/>
    <w:rsid w:val="008B534A"/>
    <w:rsid w:val="008B5883"/>
    <w:rsid w:val="008B625C"/>
    <w:rsid w:val="008B6706"/>
    <w:rsid w:val="008B6B06"/>
    <w:rsid w:val="008B6EF7"/>
    <w:rsid w:val="008B7135"/>
    <w:rsid w:val="008B74C2"/>
    <w:rsid w:val="008C0991"/>
    <w:rsid w:val="008C0C07"/>
    <w:rsid w:val="008C0FC0"/>
    <w:rsid w:val="008C2020"/>
    <w:rsid w:val="008C3103"/>
    <w:rsid w:val="008C32C2"/>
    <w:rsid w:val="008C49B0"/>
    <w:rsid w:val="008C4A5C"/>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1A4"/>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19"/>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1A9F"/>
    <w:rsid w:val="0092234C"/>
    <w:rsid w:val="0092325C"/>
    <w:rsid w:val="00925BE7"/>
    <w:rsid w:val="00927B91"/>
    <w:rsid w:val="00927BA0"/>
    <w:rsid w:val="0093059D"/>
    <w:rsid w:val="009308E0"/>
    <w:rsid w:val="00930E50"/>
    <w:rsid w:val="00931042"/>
    <w:rsid w:val="009316E9"/>
    <w:rsid w:val="00931735"/>
    <w:rsid w:val="00931EDA"/>
    <w:rsid w:val="00932B9A"/>
    <w:rsid w:val="00932C3E"/>
    <w:rsid w:val="00932DD0"/>
    <w:rsid w:val="009337E2"/>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2FBD"/>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576C8"/>
    <w:rsid w:val="009606CF"/>
    <w:rsid w:val="009609BA"/>
    <w:rsid w:val="00960BF4"/>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62E"/>
    <w:rsid w:val="0097279D"/>
    <w:rsid w:val="009734BF"/>
    <w:rsid w:val="009736A2"/>
    <w:rsid w:val="009746A0"/>
    <w:rsid w:val="0097493C"/>
    <w:rsid w:val="00975064"/>
    <w:rsid w:val="009759B9"/>
    <w:rsid w:val="00976A63"/>
    <w:rsid w:val="00976B59"/>
    <w:rsid w:val="00976EA1"/>
    <w:rsid w:val="00977533"/>
    <w:rsid w:val="00977FEC"/>
    <w:rsid w:val="00980160"/>
    <w:rsid w:val="00980620"/>
    <w:rsid w:val="009807DA"/>
    <w:rsid w:val="009814D2"/>
    <w:rsid w:val="009819A0"/>
    <w:rsid w:val="00981A2A"/>
    <w:rsid w:val="00981C0E"/>
    <w:rsid w:val="00981F19"/>
    <w:rsid w:val="00982421"/>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440"/>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CCD"/>
    <w:rsid w:val="009B5D3E"/>
    <w:rsid w:val="009B6C52"/>
    <w:rsid w:val="009B762F"/>
    <w:rsid w:val="009B7B12"/>
    <w:rsid w:val="009B7D7E"/>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99F"/>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E17"/>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05B"/>
    <w:rsid w:val="00A1267E"/>
    <w:rsid w:val="00A1275E"/>
    <w:rsid w:val="00A14A1B"/>
    <w:rsid w:val="00A15BE4"/>
    <w:rsid w:val="00A15FF7"/>
    <w:rsid w:val="00A17DDB"/>
    <w:rsid w:val="00A21331"/>
    <w:rsid w:val="00A21723"/>
    <w:rsid w:val="00A2187A"/>
    <w:rsid w:val="00A21F08"/>
    <w:rsid w:val="00A2257E"/>
    <w:rsid w:val="00A233EF"/>
    <w:rsid w:val="00A239BF"/>
    <w:rsid w:val="00A23CF4"/>
    <w:rsid w:val="00A23DA4"/>
    <w:rsid w:val="00A24391"/>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4BAC"/>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2EC0"/>
    <w:rsid w:val="00A8358B"/>
    <w:rsid w:val="00A8399C"/>
    <w:rsid w:val="00A85444"/>
    <w:rsid w:val="00A856E4"/>
    <w:rsid w:val="00A8677A"/>
    <w:rsid w:val="00A86B3C"/>
    <w:rsid w:val="00A86EE6"/>
    <w:rsid w:val="00A90A89"/>
    <w:rsid w:val="00A90F16"/>
    <w:rsid w:val="00A91984"/>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ED3"/>
    <w:rsid w:val="00AB6F72"/>
    <w:rsid w:val="00AB74E4"/>
    <w:rsid w:val="00AB7FCC"/>
    <w:rsid w:val="00AC0046"/>
    <w:rsid w:val="00AC0368"/>
    <w:rsid w:val="00AC23FD"/>
    <w:rsid w:val="00AC26E0"/>
    <w:rsid w:val="00AC325C"/>
    <w:rsid w:val="00AC332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6FC"/>
    <w:rsid w:val="00AF4D68"/>
    <w:rsid w:val="00AF4F6B"/>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1A4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3D"/>
    <w:rsid w:val="00B3547C"/>
    <w:rsid w:val="00B35A19"/>
    <w:rsid w:val="00B363ED"/>
    <w:rsid w:val="00B36687"/>
    <w:rsid w:val="00B369A6"/>
    <w:rsid w:val="00B36F14"/>
    <w:rsid w:val="00B37277"/>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51A"/>
    <w:rsid w:val="00B5563B"/>
    <w:rsid w:val="00B562C5"/>
    <w:rsid w:val="00B56393"/>
    <w:rsid w:val="00B57165"/>
    <w:rsid w:val="00B57829"/>
    <w:rsid w:val="00B57D3A"/>
    <w:rsid w:val="00B605CA"/>
    <w:rsid w:val="00B609E9"/>
    <w:rsid w:val="00B60B27"/>
    <w:rsid w:val="00B60C18"/>
    <w:rsid w:val="00B60E35"/>
    <w:rsid w:val="00B62655"/>
    <w:rsid w:val="00B629F9"/>
    <w:rsid w:val="00B62E0F"/>
    <w:rsid w:val="00B62FD5"/>
    <w:rsid w:val="00B65003"/>
    <w:rsid w:val="00B65045"/>
    <w:rsid w:val="00B65971"/>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164"/>
    <w:rsid w:val="00B75378"/>
    <w:rsid w:val="00B753D6"/>
    <w:rsid w:val="00B756D4"/>
    <w:rsid w:val="00B768A1"/>
    <w:rsid w:val="00B77155"/>
    <w:rsid w:val="00B80476"/>
    <w:rsid w:val="00B80503"/>
    <w:rsid w:val="00B807F1"/>
    <w:rsid w:val="00B81B51"/>
    <w:rsid w:val="00B82057"/>
    <w:rsid w:val="00B822CC"/>
    <w:rsid w:val="00B82535"/>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072"/>
    <w:rsid w:val="00B93790"/>
    <w:rsid w:val="00B937A4"/>
    <w:rsid w:val="00B974B4"/>
    <w:rsid w:val="00B97964"/>
    <w:rsid w:val="00B9798E"/>
    <w:rsid w:val="00BA0F90"/>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963"/>
    <w:rsid w:val="00BB3CA7"/>
    <w:rsid w:val="00BB420F"/>
    <w:rsid w:val="00BB4A75"/>
    <w:rsid w:val="00BB4D4C"/>
    <w:rsid w:val="00BB51AB"/>
    <w:rsid w:val="00BB5919"/>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40"/>
    <w:rsid w:val="00BC6251"/>
    <w:rsid w:val="00BC6436"/>
    <w:rsid w:val="00BC6745"/>
    <w:rsid w:val="00BC697D"/>
    <w:rsid w:val="00BC6BE7"/>
    <w:rsid w:val="00BC6C0C"/>
    <w:rsid w:val="00BC7EB0"/>
    <w:rsid w:val="00BD0AE8"/>
    <w:rsid w:val="00BD1060"/>
    <w:rsid w:val="00BD2980"/>
    <w:rsid w:val="00BD32C0"/>
    <w:rsid w:val="00BD3AD4"/>
    <w:rsid w:val="00BD49DA"/>
    <w:rsid w:val="00BD4A64"/>
    <w:rsid w:val="00BD4B70"/>
    <w:rsid w:val="00BD5822"/>
    <w:rsid w:val="00BD5824"/>
    <w:rsid w:val="00BD62A0"/>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4ED5"/>
    <w:rsid w:val="00BE5674"/>
    <w:rsid w:val="00BF0584"/>
    <w:rsid w:val="00BF079D"/>
    <w:rsid w:val="00BF0B69"/>
    <w:rsid w:val="00BF111A"/>
    <w:rsid w:val="00BF1181"/>
    <w:rsid w:val="00BF2AB9"/>
    <w:rsid w:val="00BF2DF1"/>
    <w:rsid w:val="00BF2FD5"/>
    <w:rsid w:val="00BF3111"/>
    <w:rsid w:val="00BF4694"/>
    <w:rsid w:val="00BF4FD5"/>
    <w:rsid w:val="00BF5ABB"/>
    <w:rsid w:val="00BF5BAD"/>
    <w:rsid w:val="00BF5D81"/>
    <w:rsid w:val="00BF62A8"/>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3F59"/>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010"/>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47547"/>
    <w:rsid w:val="00C500C9"/>
    <w:rsid w:val="00C5015F"/>
    <w:rsid w:val="00C50ADB"/>
    <w:rsid w:val="00C5182B"/>
    <w:rsid w:val="00C521FF"/>
    <w:rsid w:val="00C52D1C"/>
    <w:rsid w:val="00C53DAE"/>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01E"/>
    <w:rsid w:val="00C66097"/>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B99"/>
    <w:rsid w:val="00CB6EA9"/>
    <w:rsid w:val="00CB6F7D"/>
    <w:rsid w:val="00CB751D"/>
    <w:rsid w:val="00CB7521"/>
    <w:rsid w:val="00CB759D"/>
    <w:rsid w:val="00CB776F"/>
    <w:rsid w:val="00CB7A5C"/>
    <w:rsid w:val="00CC0096"/>
    <w:rsid w:val="00CC00BD"/>
    <w:rsid w:val="00CC017B"/>
    <w:rsid w:val="00CC1766"/>
    <w:rsid w:val="00CC199A"/>
    <w:rsid w:val="00CC2B7A"/>
    <w:rsid w:val="00CC3991"/>
    <w:rsid w:val="00CC4B2B"/>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856"/>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1DB1"/>
    <w:rsid w:val="00CF2019"/>
    <w:rsid w:val="00CF2265"/>
    <w:rsid w:val="00CF234A"/>
    <w:rsid w:val="00CF26C7"/>
    <w:rsid w:val="00CF2856"/>
    <w:rsid w:val="00CF2B28"/>
    <w:rsid w:val="00CF2D66"/>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6FF8"/>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A67"/>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D92"/>
    <w:rsid w:val="00D21F8A"/>
    <w:rsid w:val="00D222C7"/>
    <w:rsid w:val="00D22547"/>
    <w:rsid w:val="00D225BF"/>
    <w:rsid w:val="00D2274A"/>
    <w:rsid w:val="00D235A6"/>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0B25"/>
    <w:rsid w:val="00D31045"/>
    <w:rsid w:val="00D31605"/>
    <w:rsid w:val="00D33651"/>
    <w:rsid w:val="00D33AF2"/>
    <w:rsid w:val="00D3509C"/>
    <w:rsid w:val="00D3598E"/>
    <w:rsid w:val="00D35FD8"/>
    <w:rsid w:val="00D36B7F"/>
    <w:rsid w:val="00D3715A"/>
    <w:rsid w:val="00D405A3"/>
    <w:rsid w:val="00D40DA5"/>
    <w:rsid w:val="00D42822"/>
    <w:rsid w:val="00D43C7D"/>
    <w:rsid w:val="00D44466"/>
    <w:rsid w:val="00D44645"/>
    <w:rsid w:val="00D446C2"/>
    <w:rsid w:val="00D447DC"/>
    <w:rsid w:val="00D44935"/>
    <w:rsid w:val="00D44DCE"/>
    <w:rsid w:val="00D451D7"/>
    <w:rsid w:val="00D466E4"/>
    <w:rsid w:val="00D46C16"/>
    <w:rsid w:val="00D46D8D"/>
    <w:rsid w:val="00D46F41"/>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6E38"/>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4F4"/>
    <w:rsid w:val="00D71F13"/>
    <w:rsid w:val="00D727DC"/>
    <w:rsid w:val="00D73261"/>
    <w:rsid w:val="00D74247"/>
    <w:rsid w:val="00D74387"/>
    <w:rsid w:val="00D75091"/>
    <w:rsid w:val="00D757FD"/>
    <w:rsid w:val="00D759C9"/>
    <w:rsid w:val="00D75BB4"/>
    <w:rsid w:val="00D7621D"/>
    <w:rsid w:val="00D7691F"/>
    <w:rsid w:val="00D76EED"/>
    <w:rsid w:val="00D7734F"/>
    <w:rsid w:val="00D77BB5"/>
    <w:rsid w:val="00D8021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87D5D"/>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A4"/>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237"/>
    <w:rsid w:val="00DA5874"/>
    <w:rsid w:val="00DA590C"/>
    <w:rsid w:val="00DA614D"/>
    <w:rsid w:val="00DA688A"/>
    <w:rsid w:val="00DA7174"/>
    <w:rsid w:val="00DA73F6"/>
    <w:rsid w:val="00DA772D"/>
    <w:rsid w:val="00DB08FD"/>
    <w:rsid w:val="00DB0DA0"/>
    <w:rsid w:val="00DB1046"/>
    <w:rsid w:val="00DB1330"/>
    <w:rsid w:val="00DB185F"/>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2FB8"/>
    <w:rsid w:val="00DC36AA"/>
    <w:rsid w:val="00DC4DBA"/>
    <w:rsid w:val="00DC4DDC"/>
    <w:rsid w:val="00DC5C51"/>
    <w:rsid w:val="00DC5EF0"/>
    <w:rsid w:val="00DC62B4"/>
    <w:rsid w:val="00DC686A"/>
    <w:rsid w:val="00DC6B1E"/>
    <w:rsid w:val="00DC6F16"/>
    <w:rsid w:val="00DC7D39"/>
    <w:rsid w:val="00DC7EE2"/>
    <w:rsid w:val="00DD022E"/>
    <w:rsid w:val="00DD08E9"/>
    <w:rsid w:val="00DD0F3F"/>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B32"/>
    <w:rsid w:val="00E01F1D"/>
    <w:rsid w:val="00E024F2"/>
    <w:rsid w:val="00E02EA0"/>
    <w:rsid w:val="00E03A53"/>
    <w:rsid w:val="00E044F3"/>
    <w:rsid w:val="00E05890"/>
    <w:rsid w:val="00E05F8A"/>
    <w:rsid w:val="00E05FF3"/>
    <w:rsid w:val="00E06466"/>
    <w:rsid w:val="00E06586"/>
    <w:rsid w:val="00E068B8"/>
    <w:rsid w:val="00E06AFF"/>
    <w:rsid w:val="00E06CDD"/>
    <w:rsid w:val="00E06D5F"/>
    <w:rsid w:val="00E06FE5"/>
    <w:rsid w:val="00E0747A"/>
    <w:rsid w:val="00E10050"/>
    <w:rsid w:val="00E105E5"/>
    <w:rsid w:val="00E10EE1"/>
    <w:rsid w:val="00E11176"/>
    <w:rsid w:val="00E114B2"/>
    <w:rsid w:val="00E11C72"/>
    <w:rsid w:val="00E12C84"/>
    <w:rsid w:val="00E12C98"/>
    <w:rsid w:val="00E12CF3"/>
    <w:rsid w:val="00E12D51"/>
    <w:rsid w:val="00E12E12"/>
    <w:rsid w:val="00E132A5"/>
    <w:rsid w:val="00E138B1"/>
    <w:rsid w:val="00E13E18"/>
    <w:rsid w:val="00E14C5E"/>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C2D"/>
    <w:rsid w:val="00E40D19"/>
    <w:rsid w:val="00E41CD1"/>
    <w:rsid w:val="00E4204C"/>
    <w:rsid w:val="00E42754"/>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1CA"/>
    <w:rsid w:val="00E5139A"/>
    <w:rsid w:val="00E51445"/>
    <w:rsid w:val="00E51906"/>
    <w:rsid w:val="00E51BEA"/>
    <w:rsid w:val="00E51C8C"/>
    <w:rsid w:val="00E51FE9"/>
    <w:rsid w:val="00E52110"/>
    <w:rsid w:val="00E52291"/>
    <w:rsid w:val="00E52ECB"/>
    <w:rsid w:val="00E53028"/>
    <w:rsid w:val="00E540F8"/>
    <w:rsid w:val="00E5477D"/>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56B"/>
    <w:rsid w:val="00E67699"/>
    <w:rsid w:val="00E701CD"/>
    <w:rsid w:val="00E70270"/>
    <w:rsid w:val="00E7045F"/>
    <w:rsid w:val="00E70906"/>
    <w:rsid w:val="00E71571"/>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6F8"/>
    <w:rsid w:val="00E76C97"/>
    <w:rsid w:val="00E76EB5"/>
    <w:rsid w:val="00E77420"/>
    <w:rsid w:val="00E774A6"/>
    <w:rsid w:val="00E7784E"/>
    <w:rsid w:val="00E80C49"/>
    <w:rsid w:val="00E81034"/>
    <w:rsid w:val="00E81CB8"/>
    <w:rsid w:val="00E8201C"/>
    <w:rsid w:val="00E82D13"/>
    <w:rsid w:val="00E836EC"/>
    <w:rsid w:val="00E83880"/>
    <w:rsid w:val="00E83B67"/>
    <w:rsid w:val="00E83B8C"/>
    <w:rsid w:val="00E83D46"/>
    <w:rsid w:val="00E84069"/>
    <w:rsid w:val="00E85053"/>
    <w:rsid w:val="00E8557B"/>
    <w:rsid w:val="00E858CB"/>
    <w:rsid w:val="00E87796"/>
    <w:rsid w:val="00E87A7E"/>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0A3"/>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73E"/>
    <w:rsid w:val="00EA6E26"/>
    <w:rsid w:val="00EB0659"/>
    <w:rsid w:val="00EB09D4"/>
    <w:rsid w:val="00EB102A"/>
    <w:rsid w:val="00EB1DBB"/>
    <w:rsid w:val="00EB2577"/>
    <w:rsid w:val="00EB258B"/>
    <w:rsid w:val="00EB2AC9"/>
    <w:rsid w:val="00EB2D0E"/>
    <w:rsid w:val="00EB2D41"/>
    <w:rsid w:val="00EB3DD0"/>
    <w:rsid w:val="00EB487C"/>
    <w:rsid w:val="00EB4906"/>
    <w:rsid w:val="00EB61D2"/>
    <w:rsid w:val="00EB66C0"/>
    <w:rsid w:val="00EB68FD"/>
    <w:rsid w:val="00EB697D"/>
    <w:rsid w:val="00EB6998"/>
    <w:rsid w:val="00EB723E"/>
    <w:rsid w:val="00EB747F"/>
    <w:rsid w:val="00EB7536"/>
    <w:rsid w:val="00EB7BA5"/>
    <w:rsid w:val="00EC0133"/>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2014"/>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103"/>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EF7E4D"/>
    <w:rsid w:val="00F001FE"/>
    <w:rsid w:val="00F01487"/>
    <w:rsid w:val="00F01C89"/>
    <w:rsid w:val="00F02065"/>
    <w:rsid w:val="00F023D8"/>
    <w:rsid w:val="00F02C2F"/>
    <w:rsid w:val="00F0336F"/>
    <w:rsid w:val="00F0396B"/>
    <w:rsid w:val="00F039F7"/>
    <w:rsid w:val="00F03AFC"/>
    <w:rsid w:val="00F041EB"/>
    <w:rsid w:val="00F04694"/>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0D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041E"/>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790"/>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AE"/>
    <w:rsid w:val="00F81AE7"/>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255"/>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5CE3"/>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36B2"/>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017"/>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3678"/>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0D95"/>
    <w:rsid w:val="00FF110A"/>
    <w:rsid w:val="00FF1987"/>
    <w:rsid w:val="00FF1D80"/>
    <w:rsid w:val="00FF1E31"/>
    <w:rsid w:val="00FF250B"/>
    <w:rsid w:val="00FF2985"/>
    <w:rsid w:val="00FF3119"/>
    <w:rsid w:val="00FF3315"/>
    <w:rsid w:val="00FF4391"/>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D80215"/>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Unresolved Mention"/>
    <w:basedOn w:val="a1"/>
    <w:uiPriority w:val="99"/>
    <w:semiHidden/>
    <w:unhideWhenUsed/>
    <w:rsid w:val="002B0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B2A15-76BA-4E25-BE93-445F5C927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2013</Words>
  <Characters>11476</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11</cp:revision>
  <cp:lastPrinted>2013-04-01T04:20:00Z</cp:lastPrinted>
  <dcterms:created xsi:type="dcterms:W3CDTF">2022-09-21T11:34:00Z</dcterms:created>
  <dcterms:modified xsi:type="dcterms:W3CDTF">2022-09-30T13:31:00Z</dcterms:modified>
</cp:coreProperties>
</file>